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0482C" w14:textId="77777777" w:rsidR="00F22E9B" w:rsidRPr="00B16FEA" w:rsidRDefault="00F378DD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</w:pPr>
      <w:r w:rsidRPr="00B16FEA"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  <w:t>Pol</w:t>
      </w:r>
      <w:r w:rsidR="006B4892" w:rsidRPr="00B16FEA"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  <w:t>í</w:t>
      </w:r>
      <w:r w:rsidRPr="00B16FEA"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  <w:t xml:space="preserve">tica da Federação </w:t>
      </w:r>
      <w:r w:rsidR="006B4892" w:rsidRPr="00B16FEA"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  <w:t xml:space="preserve">de Identidade </w:t>
      </w:r>
      <w:r w:rsidRPr="00B16FEA"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  <w:t>RCTS</w:t>
      </w:r>
    </w:p>
    <w:p w14:paraId="6CDDAE6D" w14:textId="77777777" w:rsidR="00F22E9B" w:rsidRPr="00B16FEA" w:rsidRDefault="00F22E9B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0F7981EA" w14:textId="77777777" w:rsidR="00F22E9B" w:rsidRPr="00E97E0E" w:rsidRDefault="00FD4E9F" w:rsidP="00110D0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E97E0E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Terminologia</w:t>
      </w:r>
    </w:p>
    <w:p w14:paraId="43799A4A" w14:textId="176877D6" w:rsidR="00F22E9B" w:rsidRDefault="004C4C77" w:rsidP="00110D0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42553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As </w:t>
      </w:r>
      <w:r w:rsidR="00665CD5">
        <w:rPr>
          <w:rFonts w:ascii="TimesNewRomanPSMT" w:hAnsi="TimesNewRomanPSMT" w:cs="TimesNewRomanPSMT"/>
          <w:color w:val="000000"/>
          <w:sz w:val="20"/>
          <w:szCs w:val="20"/>
        </w:rPr>
        <w:t>palavras-</w:t>
      </w:r>
      <w:r w:rsidR="00665CD5" w:rsidRPr="00C838D0">
        <w:rPr>
          <w:rFonts w:ascii="TimesNewRomanPSMT" w:hAnsi="TimesNewRomanPSMT" w:cs="TimesNewRomanPSMT"/>
          <w:color w:val="000000"/>
          <w:sz w:val="20"/>
          <w:szCs w:val="20"/>
        </w:rPr>
        <w:t>chave</w:t>
      </w:r>
      <w:r w:rsidR="002D43E3" w:rsidRPr="00B16FE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F22E9B" w:rsidRPr="00B16FEA">
        <w:rPr>
          <w:rFonts w:ascii="TimesNewRomanPSMT" w:hAnsi="TimesNewRomanPSMT" w:cs="TimesNewRomanPSMT"/>
          <w:color w:val="000000"/>
          <w:sz w:val="20"/>
          <w:szCs w:val="20"/>
        </w:rPr>
        <w:t>"</w:t>
      </w:r>
      <w:r w:rsidRPr="00B16FEA">
        <w:rPr>
          <w:rFonts w:ascii="TimesNewRomanPSMT" w:hAnsi="TimesNewRomanPSMT" w:cs="TimesNewRomanPSMT"/>
          <w:color w:val="000000"/>
          <w:sz w:val="20"/>
          <w:szCs w:val="20"/>
        </w:rPr>
        <w:t>DEVE</w:t>
      </w:r>
      <w:r w:rsidR="00F22E9B" w:rsidRPr="00B16FEA">
        <w:rPr>
          <w:rFonts w:ascii="TimesNewRomanPSMT" w:hAnsi="TimesNewRomanPSMT" w:cs="TimesNewRomanPSMT"/>
          <w:color w:val="000000"/>
          <w:sz w:val="20"/>
          <w:szCs w:val="20"/>
        </w:rPr>
        <w:t>", "</w:t>
      </w:r>
      <w:r w:rsidRPr="00B16FEA">
        <w:rPr>
          <w:rFonts w:ascii="TimesNewRomanPSMT" w:hAnsi="TimesNewRomanPSMT" w:cs="TimesNewRomanPSMT"/>
          <w:color w:val="000000"/>
          <w:sz w:val="20"/>
          <w:szCs w:val="20"/>
        </w:rPr>
        <w:t>NÃO DEVE</w:t>
      </w:r>
      <w:r w:rsidR="00F22E9B" w:rsidRPr="00B16FEA">
        <w:rPr>
          <w:rFonts w:ascii="TimesNewRomanPSMT" w:hAnsi="TimesNewRomanPSMT" w:cs="TimesNewRomanPSMT"/>
          <w:color w:val="000000"/>
          <w:sz w:val="20"/>
          <w:szCs w:val="20"/>
        </w:rPr>
        <w:t>", "</w:t>
      </w:r>
      <w:r w:rsidRPr="00B16FEA">
        <w:rPr>
          <w:rFonts w:ascii="TimesNewRomanPSMT" w:hAnsi="TimesNewRomanPSMT" w:cs="TimesNewRomanPSMT"/>
          <w:color w:val="000000"/>
          <w:sz w:val="20"/>
          <w:szCs w:val="20"/>
        </w:rPr>
        <w:t>NECESSÁRIO</w:t>
      </w:r>
      <w:r w:rsidR="002D43E3" w:rsidRPr="00B16FEA">
        <w:rPr>
          <w:rFonts w:ascii="TimesNewRomanPSMT" w:hAnsi="TimesNewRomanPSMT" w:cs="TimesNewRomanPSMT"/>
          <w:color w:val="000000"/>
          <w:sz w:val="20"/>
          <w:szCs w:val="20"/>
        </w:rPr>
        <w:t xml:space="preserve">", </w:t>
      </w:r>
      <w:r w:rsidR="00F22E9B" w:rsidRPr="00B16FEA">
        <w:rPr>
          <w:rFonts w:ascii="TimesNewRomanPSMT" w:hAnsi="TimesNewRomanPSMT" w:cs="TimesNewRomanPSMT"/>
          <w:color w:val="000000"/>
          <w:sz w:val="20"/>
          <w:szCs w:val="20"/>
        </w:rPr>
        <w:t>"RECOM</w:t>
      </w:r>
      <w:r w:rsidR="00C838D0" w:rsidRPr="00B16FEA">
        <w:rPr>
          <w:rFonts w:ascii="TimesNewRomanPSMT" w:hAnsi="TimesNewRomanPSMT" w:cs="TimesNewRomanPSMT"/>
          <w:color w:val="000000"/>
          <w:sz w:val="20"/>
          <w:szCs w:val="20"/>
        </w:rPr>
        <w:t xml:space="preserve">ENDADO", </w:t>
      </w:r>
      <w:r w:rsidR="006B427E">
        <w:rPr>
          <w:rFonts w:ascii="TimesNewRomanPSMT" w:hAnsi="TimesNewRomanPSMT" w:cs="TimesNewRomanPSMT"/>
          <w:color w:val="000000"/>
          <w:sz w:val="20"/>
          <w:szCs w:val="20"/>
        </w:rPr>
        <w:t xml:space="preserve">“TEM DE”, </w:t>
      </w:r>
      <w:r w:rsidR="00C838D0" w:rsidRPr="00B16FEA">
        <w:rPr>
          <w:rFonts w:ascii="TimesNewRomanPSMT" w:hAnsi="TimesNewRomanPSMT" w:cs="TimesNewRomanPSMT"/>
          <w:color w:val="000000"/>
          <w:sz w:val="20"/>
          <w:szCs w:val="20"/>
        </w:rPr>
        <w:t xml:space="preserve">"PODE", </w:t>
      </w:r>
      <w:r w:rsidR="00113B9D" w:rsidRPr="00B16FEA">
        <w:rPr>
          <w:rFonts w:ascii="TimesNewRomanPSMT" w:hAnsi="TimesNewRomanPSMT" w:cs="TimesNewRomanPSMT"/>
          <w:color w:val="000000"/>
          <w:sz w:val="20"/>
          <w:szCs w:val="20"/>
        </w:rPr>
        <w:t>“NÃO PODE</w:t>
      </w:r>
      <w:r w:rsidR="006B427E">
        <w:rPr>
          <w:rFonts w:ascii="TimesNewRomanPSMT" w:hAnsi="TimesNewRomanPSMT" w:cs="TimesNewRomanPSMT"/>
          <w:color w:val="000000"/>
          <w:sz w:val="20"/>
          <w:szCs w:val="20"/>
        </w:rPr>
        <w:t>M</w:t>
      </w:r>
      <w:r w:rsidR="00113B9D" w:rsidRPr="00B16FEA">
        <w:rPr>
          <w:rFonts w:ascii="TimesNewRomanPSMT" w:hAnsi="TimesNewRomanPSMT" w:cs="TimesNewRomanPSMT"/>
          <w:color w:val="000000"/>
          <w:sz w:val="20"/>
          <w:szCs w:val="20"/>
        </w:rPr>
        <w:t>”,</w:t>
      </w:r>
      <w:r w:rsidR="00B170A2">
        <w:rPr>
          <w:rFonts w:ascii="TimesNewRomanPSMT" w:hAnsi="TimesNewRomanPSMT" w:cs="TimesNewRomanPSMT"/>
          <w:color w:val="000000"/>
          <w:sz w:val="20"/>
          <w:szCs w:val="20"/>
        </w:rPr>
        <w:t xml:space="preserve"> “SERÁ” </w:t>
      </w:r>
      <w:r w:rsidR="00C838D0" w:rsidRPr="00B16FEA">
        <w:rPr>
          <w:rFonts w:ascii="TimesNewRomanPSMT" w:hAnsi="TimesNewRomanPSMT" w:cs="TimesNewRomanPSMT"/>
          <w:color w:val="000000"/>
          <w:sz w:val="20"/>
          <w:szCs w:val="20"/>
        </w:rPr>
        <w:t>e</w:t>
      </w:r>
      <w:r w:rsidR="00F22E9B" w:rsidRPr="00B16FEA">
        <w:rPr>
          <w:rFonts w:ascii="TimesNewRomanPSMT" w:hAnsi="TimesNewRomanPSMT" w:cs="TimesNewRomanPSMT"/>
          <w:color w:val="000000"/>
          <w:sz w:val="20"/>
          <w:szCs w:val="20"/>
        </w:rPr>
        <w:t xml:space="preserve"> "OP</w:t>
      </w:r>
      <w:r w:rsidR="00C838D0" w:rsidRPr="00B16FEA">
        <w:rPr>
          <w:rFonts w:ascii="TimesNewRomanPSMT" w:hAnsi="TimesNewRomanPSMT" w:cs="TimesNewRomanPSMT"/>
          <w:color w:val="000000"/>
          <w:sz w:val="20"/>
          <w:szCs w:val="20"/>
        </w:rPr>
        <w:t>CIONAL</w:t>
      </w:r>
      <w:r w:rsidR="00F22E9B" w:rsidRPr="00B16FEA">
        <w:rPr>
          <w:rFonts w:ascii="TimesNewRomanPSMT" w:hAnsi="TimesNewRomanPSMT" w:cs="TimesNewRomanPSMT"/>
          <w:color w:val="000000"/>
          <w:sz w:val="20"/>
          <w:szCs w:val="20"/>
        </w:rPr>
        <w:t>"</w:t>
      </w:r>
      <w:r w:rsidR="00F22E9B" w:rsidRPr="00C838D0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no presente </w:t>
      </w:r>
      <w:r w:rsidR="00C838D0">
        <w:rPr>
          <w:rFonts w:ascii="TimesNewRomanPSMT" w:hAnsi="TimesNewRomanPSMT" w:cs="TimesNewRomanPSMT"/>
          <w:color w:val="000000"/>
          <w:sz w:val="20"/>
          <w:szCs w:val="20"/>
        </w:rPr>
        <w:t>documento devem ser interpretadas como descrito no RFC2119, consultar</w:t>
      </w:r>
      <w:r w:rsidR="00F22E9B" w:rsidRPr="00C838D0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F22E9B" w:rsidRPr="00A22FD9">
        <w:rPr>
          <w:rFonts w:ascii="TimesNewRomanPSMT" w:hAnsi="TimesNewRomanPSMT" w:cs="TimesNewRomanPSMT"/>
          <w:sz w:val="20"/>
          <w:szCs w:val="20"/>
        </w:rPr>
        <w:t>http://tools.ietf.org/html/rfc2119</w:t>
      </w:r>
      <w:r w:rsidR="00F22E9B" w:rsidRPr="00C838D0">
        <w:rPr>
          <w:rFonts w:ascii="TimesNewRomanPSMT" w:hAnsi="TimesNewRomanPSMT" w:cs="TimesNewRomanPSMT"/>
          <w:color w:val="042553"/>
          <w:sz w:val="24"/>
          <w:szCs w:val="24"/>
        </w:rPr>
        <w:t>.</w:t>
      </w:r>
    </w:p>
    <w:p w14:paraId="2B20F023" w14:textId="77777777" w:rsidR="00ED70B2" w:rsidRDefault="00ED70B2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42553"/>
          <w:sz w:val="24"/>
          <w:szCs w:val="24"/>
        </w:rPr>
      </w:pPr>
    </w:p>
    <w:p w14:paraId="29A92DBB" w14:textId="77777777" w:rsidR="0047533E" w:rsidRPr="00E97E0E" w:rsidRDefault="0047533E" w:rsidP="00110D0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E97E0E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Termos e Definições</w:t>
      </w:r>
    </w:p>
    <w:p w14:paraId="5A4C2F8E" w14:textId="77777777" w:rsidR="0047533E" w:rsidRDefault="0047533E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</w:pPr>
    </w:p>
    <w:p w14:paraId="37C94582" w14:textId="77777777" w:rsidR="00ED70B2" w:rsidRDefault="00ED70B2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</w:pPr>
      <w:r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</w:p>
    <w:p w14:paraId="3F7C6DC9" w14:textId="77777777" w:rsidR="00AF6009" w:rsidRPr="00B16FEA" w:rsidRDefault="00AF6009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B16FEA">
        <w:rPr>
          <w:rFonts w:ascii="TimesNewRomanPSMT" w:hAnsi="TimesNewRomanPSMT" w:cs="TimesNewRomanPSMT"/>
          <w:color w:val="000000"/>
          <w:sz w:val="20"/>
          <w:szCs w:val="20"/>
        </w:rPr>
        <w:t xml:space="preserve">Uma federação </w:t>
      </w:r>
      <w:r w:rsidR="000A651E">
        <w:rPr>
          <w:rFonts w:ascii="TimesNewRomanPSMT" w:hAnsi="TimesNewRomanPSMT" w:cs="TimesNewRomanPSMT"/>
          <w:color w:val="000000"/>
          <w:sz w:val="20"/>
          <w:szCs w:val="20"/>
        </w:rPr>
        <w:t>é</w:t>
      </w:r>
      <w:r w:rsidR="000A651E" w:rsidRPr="00B16FE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B16FEA">
        <w:rPr>
          <w:rFonts w:ascii="TimesNewRomanPSMT" w:hAnsi="TimesNewRomanPSMT" w:cs="TimesNewRomanPSMT"/>
          <w:color w:val="000000"/>
          <w:sz w:val="20"/>
          <w:szCs w:val="20"/>
        </w:rPr>
        <w:t xml:space="preserve">um grupo de organizações que concordam em </w:t>
      </w:r>
      <w:proofErr w:type="spellStart"/>
      <w:r w:rsidRPr="00B16FEA">
        <w:rPr>
          <w:rFonts w:ascii="TimesNewRomanPSMT" w:hAnsi="TimesNewRomanPSMT" w:cs="TimesNewRomanPSMT"/>
          <w:color w:val="000000"/>
          <w:sz w:val="20"/>
          <w:szCs w:val="20"/>
        </w:rPr>
        <w:t>interoperar</w:t>
      </w:r>
      <w:proofErr w:type="spellEnd"/>
      <w:r w:rsidRPr="00B16FEA">
        <w:rPr>
          <w:rFonts w:ascii="TimesNewRomanPSMT" w:hAnsi="TimesNewRomanPSMT" w:cs="TimesNewRomanPSMT"/>
          <w:color w:val="000000"/>
          <w:sz w:val="20"/>
          <w:szCs w:val="20"/>
        </w:rPr>
        <w:t xml:space="preserve"> com base </w:t>
      </w:r>
      <w:r w:rsidR="006B427E">
        <w:rPr>
          <w:rFonts w:ascii="TimesNewRomanPSMT" w:hAnsi="TimesNewRomanPSMT" w:cs="TimesNewRomanPSMT"/>
          <w:color w:val="000000"/>
          <w:sz w:val="20"/>
          <w:szCs w:val="20"/>
        </w:rPr>
        <w:t>nu</w:t>
      </w:r>
      <w:r w:rsidRPr="00B16FEA">
        <w:rPr>
          <w:rFonts w:ascii="TimesNewRomanPSMT" w:hAnsi="TimesNewRomanPSMT" w:cs="TimesNewRomanPSMT"/>
          <w:color w:val="000000"/>
          <w:sz w:val="20"/>
          <w:szCs w:val="20"/>
        </w:rPr>
        <w:t xml:space="preserve">m </w:t>
      </w:r>
      <w:r w:rsidR="006B427E">
        <w:rPr>
          <w:rFonts w:ascii="TimesNewRomanPSMT" w:hAnsi="TimesNewRomanPSMT" w:cs="TimesNewRomanPSMT"/>
          <w:color w:val="000000"/>
          <w:sz w:val="20"/>
          <w:szCs w:val="20"/>
        </w:rPr>
        <w:t xml:space="preserve">conjunto de </w:t>
      </w:r>
      <w:r w:rsidRPr="00B16FEA">
        <w:rPr>
          <w:rFonts w:ascii="TimesNewRomanPSMT" w:hAnsi="TimesNewRomanPSMT" w:cs="TimesNewRomanPSMT"/>
          <w:color w:val="000000"/>
          <w:sz w:val="20"/>
          <w:szCs w:val="20"/>
        </w:rPr>
        <w:t>regras bem definidas.</w:t>
      </w:r>
    </w:p>
    <w:p w14:paraId="238C7E87" w14:textId="77777777" w:rsidR="00AF6009" w:rsidRDefault="00AF6009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</w:pPr>
    </w:p>
    <w:p w14:paraId="5FDED7F5" w14:textId="77777777" w:rsidR="006B427E" w:rsidRDefault="006B427E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</w:pPr>
      <w:r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Operador da federação</w:t>
      </w:r>
    </w:p>
    <w:p w14:paraId="030FC6D2" w14:textId="77777777" w:rsidR="006B427E" w:rsidRPr="00F4137B" w:rsidRDefault="006B427E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F4137B">
        <w:rPr>
          <w:rFonts w:ascii="TimesNewRomanPSMT" w:hAnsi="TimesNewRomanPSMT" w:cs="TimesNewRomanPSMT"/>
          <w:color w:val="000000"/>
          <w:sz w:val="20"/>
          <w:szCs w:val="20"/>
        </w:rPr>
        <w:t xml:space="preserve">A FCCN, Unidade </w:t>
      </w:r>
      <w:r w:rsidR="00742D1D" w:rsidRPr="00F4137B">
        <w:rPr>
          <w:rFonts w:ascii="TimesNewRomanPSMT" w:hAnsi="TimesNewRomanPSMT" w:cs="TimesNewRomanPSMT"/>
          <w:color w:val="000000"/>
          <w:sz w:val="20"/>
          <w:szCs w:val="20"/>
        </w:rPr>
        <w:t xml:space="preserve">Orgânica </w:t>
      </w:r>
      <w:r w:rsidRPr="00F4137B">
        <w:rPr>
          <w:rFonts w:ascii="TimesNewRomanPSMT" w:hAnsi="TimesNewRomanPSMT" w:cs="TimesNewRomanPSMT"/>
          <w:color w:val="000000"/>
          <w:sz w:val="20"/>
          <w:szCs w:val="20"/>
        </w:rPr>
        <w:t>da FCT - Fundação para a Ciência e a Tecnologia, a operar como FCT|FCCN.</w:t>
      </w:r>
    </w:p>
    <w:p w14:paraId="0F4B2096" w14:textId="77777777" w:rsidR="006B427E" w:rsidRPr="006B427E" w:rsidRDefault="006B427E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</w:pPr>
    </w:p>
    <w:p w14:paraId="502DDA1C" w14:textId="77777777" w:rsidR="00ED70B2" w:rsidRDefault="005C11ED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</w:pPr>
      <w:r w:rsidRPr="00932BBD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A32534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="00ED70B2" w:rsidRPr="00932BBD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RCTS</w:t>
      </w:r>
    </w:p>
    <w:p w14:paraId="0A1536D2" w14:textId="77777777" w:rsidR="00BF3A7D" w:rsidRDefault="00AF6009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AF6009">
        <w:rPr>
          <w:rFonts w:ascii="TimesNewRomanPSMT" w:hAnsi="TimesNewRomanPSMT" w:cs="TimesNewRomanPSMT"/>
          <w:color w:val="000000"/>
          <w:sz w:val="20"/>
          <w:szCs w:val="20"/>
        </w:rPr>
        <w:t xml:space="preserve">Federação </w:t>
      </w:r>
      <w:r>
        <w:rPr>
          <w:rFonts w:ascii="TimesNewRomanPSMT" w:hAnsi="TimesNewRomanPSMT" w:cs="TimesNewRomanPSMT"/>
          <w:color w:val="000000"/>
          <w:sz w:val="20"/>
          <w:szCs w:val="20"/>
        </w:rPr>
        <w:t>de Identidade Portuguesa</w:t>
      </w:r>
      <w:r w:rsidR="006B427E">
        <w:rPr>
          <w:rFonts w:ascii="TimesNewRomanPSMT" w:hAnsi="TimesNewRomanPSMT" w:cs="TimesNewRomanPSMT"/>
          <w:color w:val="000000"/>
          <w:sz w:val="20"/>
          <w:szCs w:val="20"/>
        </w:rPr>
        <w:t xml:space="preserve"> para Educação e Investigação</w:t>
      </w:r>
      <w:r w:rsidR="00020AE6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6AE4D72D" w14:textId="77777777" w:rsidR="008140E3" w:rsidRDefault="008140E3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681FBEB9" w14:textId="77777777" w:rsidR="008140E3" w:rsidRDefault="008140E3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</w:pPr>
      <w:r w:rsidRPr="008140E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</w:t>
      </w:r>
    </w:p>
    <w:p w14:paraId="24E4B645" w14:textId="77777777" w:rsidR="00147F01" w:rsidRDefault="008140E3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140E3">
        <w:rPr>
          <w:rFonts w:ascii="TimesNewRomanPSMT" w:hAnsi="TimesNewRomanPSMT" w:cs="TimesNewRomanPSMT"/>
          <w:color w:val="000000"/>
          <w:sz w:val="20"/>
          <w:szCs w:val="20"/>
        </w:rPr>
        <w:t xml:space="preserve">Um </w:t>
      </w:r>
      <w:r w:rsidR="00147F01" w:rsidRPr="00D9504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</w:t>
      </w:r>
      <w:r w:rsidRPr="00D9504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embro </w:t>
      </w:r>
      <w:r w:rsidRPr="008140E3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Pr="00135E2E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0C59F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147F01" w:rsidRPr="00135E2E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147F01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8140E3">
        <w:rPr>
          <w:rFonts w:ascii="TimesNewRomanPSMT" w:hAnsi="TimesNewRomanPSMT" w:cs="TimesNewRomanPSMT"/>
          <w:color w:val="000000"/>
          <w:sz w:val="20"/>
          <w:szCs w:val="20"/>
        </w:rPr>
        <w:t>é uma organizaç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ão </w:t>
      </w:r>
      <w:r w:rsidR="00147F01">
        <w:rPr>
          <w:rFonts w:ascii="TimesNewRomanPSMT" w:hAnsi="TimesNewRomanPSMT" w:cs="TimesNewRomanPSMT"/>
          <w:color w:val="000000"/>
          <w:sz w:val="20"/>
          <w:szCs w:val="20"/>
        </w:rPr>
        <w:t xml:space="preserve">que </w:t>
      </w:r>
      <w:r w:rsidR="00791973">
        <w:rPr>
          <w:rFonts w:ascii="TimesNewRomanPSMT" w:hAnsi="TimesNewRomanPSMT" w:cs="TimesNewRomanPSMT"/>
          <w:color w:val="000000"/>
          <w:sz w:val="20"/>
          <w:szCs w:val="20"/>
        </w:rPr>
        <w:t>opera</w:t>
      </w:r>
      <w:r w:rsidR="00147F01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147F01" w:rsidRPr="00135E2E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</w:t>
      </w:r>
      <w:r w:rsidR="00B50DC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es</w:t>
      </w:r>
      <w:r w:rsidR="00147F01" w:rsidRPr="00135E2E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="00147F01">
        <w:rPr>
          <w:rFonts w:ascii="TimesNewRomanPSMT" w:hAnsi="TimesNewRomanPSMT" w:cs="TimesNewRomanPSMT"/>
          <w:color w:val="000000"/>
          <w:sz w:val="20"/>
          <w:szCs w:val="20"/>
        </w:rPr>
        <w:t xml:space="preserve"> e/ou </w:t>
      </w:r>
      <w:r w:rsidR="00147F01" w:rsidRPr="00135E2E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Serviço</w:t>
      </w:r>
      <w:r w:rsidR="00147F01">
        <w:rPr>
          <w:rFonts w:ascii="TimesNewRomanPSMT" w:hAnsi="TimesNewRomanPSMT" w:cs="TimesNewRomanPSMT"/>
          <w:color w:val="000000"/>
          <w:sz w:val="20"/>
          <w:szCs w:val="20"/>
        </w:rPr>
        <w:t xml:space="preserve"> e que adere à </w:t>
      </w:r>
      <w:r w:rsidR="00147F01" w:rsidRPr="00D9504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3D3B69" w:rsidRPr="00D9504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147F01" w:rsidRPr="00D9504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RCTS </w:t>
      </w:r>
      <w:r w:rsidR="00147F01">
        <w:rPr>
          <w:rFonts w:ascii="TimesNewRomanPSMT" w:hAnsi="TimesNewRomanPSMT" w:cs="TimesNewRomanPSMT"/>
          <w:color w:val="000000"/>
          <w:sz w:val="20"/>
          <w:szCs w:val="20"/>
        </w:rPr>
        <w:t>através do processo de adesão definido no presente documento.</w:t>
      </w:r>
    </w:p>
    <w:p w14:paraId="75314097" w14:textId="77777777" w:rsidR="00DA0B59" w:rsidRPr="00147F01" w:rsidRDefault="00DA0B59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</w:pPr>
    </w:p>
    <w:p w14:paraId="7D87E4A7" w14:textId="77777777" w:rsidR="00DA0B59" w:rsidRDefault="00DA0B59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</w:pPr>
      <w:r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Utilizador</w:t>
      </w:r>
    </w:p>
    <w:p w14:paraId="615BC7FD" w14:textId="77777777" w:rsidR="00DA0B59" w:rsidRPr="00C26E56" w:rsidRDefault="00BC32AF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U</w:t>
      </w:r>
      <w:r w:rsidR="00DA0B59" w:rsidRPr="00C26E56">
        <w:rPr>
          <w:rFonts w:ascii="TimesNewRomanPSMT" w:hAnsi="TimesNewRomanPSMT" w:cs="TimesNewRomanPSMT"/>
          <w:color w:val="000000"/>
          <w:sz w:val="20"/>
          <w:szCs w:val="20"/>
        </w:rPr>
        <w:t>ma pessoa</w:t>
      </w:r>
      <w:r w:rsidR="00742D1D">
        <w:rPr>
          <w:rFonts w:ascii="TimesNewRomanPSMT" w:hAnsi="TimesNewRomanPSMT" w:cs="TimesNewRomanPSMT"/>
          <w:color w:val="000000"/>
          <w:sz w:val="20"/>
          <w:szCs w:val="20"/>
        </w:rPr>
        <w:t xml:space="preserve"> singular</w:t>
      </w:r>
      <w:r w:rsidR="00DA0B59" w:rsidRPr="00C26E56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color w:val="000000"/>
          <w:sz w:val="20"/>
          <w:szCs w:val="20"/>
        </w:rPr>
        <w:t>com vinculação</w:t>
      </w:r>
      <w:r w:rsidR="00C218C3">
        <w:rPr>
          <w:rFonts w:ascii="TimesNewRomanPSMT" w:hAnsi="TimesNewRomanPSMT" w:cs="TimesNewRomanPSMT"/>
          <w:color w:val="000000"/>
          <w:sz w:val="20"/>
          <w:szCs w:val="20"/>
        </w:rPr>
        <w:t xml:space="preserve"> a um</w:t>
      </w:r>
      <w:r w:rsidR="00FE772F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FE772F" w:rsidRPr="00FE772F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</w:t>
      </w:r>
      <w:r w:rsidR="00C218C3">
        <w:rPr>
          <w:rFonts w:ascii="TimesNewRomanPSMT" w:hAnsi="TimesNewRomanPSMT" w:cs="TimesNewRomanPSMT"/>
          <w:color w:val="000000"/>
          <w:sz w:val="20"/>
          <w:szCs w:val="20"/>
        </w:rPr>
        <w:t xml:space="preserve"> e </w:t>
      </w:r>
      <w:r w:rsidR="00DA0B59" w:rsidRPr="00C26E56">
        <w:rPr>
          <w:rFonts w:ascii="TimesNewRomanPSMT" w:hAnsi="TimesNewRomanPSMT" w:cs="TimesNewRomanPSMT"/>
          <w:color w:val="000000"/>
          <w:sz w:val="20"/>
          <w:szCs w:val="20"/>
        </w:rPr>
        <w:t>que utiliza</w:t>
      </w:r>
      <w:r w:rsidR="00DA0B59">
        <w:rPr>
          <w:rFonts w:ascii="TimesNewRomanPSMT" w:hAnsi="TimesNewRomanPSMT" w:cs="TimesNewRomanPSMT"/>
          <w:color w:val="000000"/>
          <w:sz w:val="20"/>
          <w:szCs w:val="20"/>
        </w:rPr>
        <w:t xml:space="preserve"> um serviço da </w:t>
      </w:r>
      <w:r w:rsidR="00DA0B59" w:rsidRPr="00C26E56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67084D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DA0B59" w:rsidRPr="00C26E56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DA0B59">
        <w:rPr>
          <w:rFonts w:ascii="TimesNewRomanPSMT" w:hAnsi="TimesNewRomanPSMT" w:cs="TimesNewRomanPSMT"/>
          <w:color w:val="000000"/>
          <w:sz w:val="20"/>
          <w:szCs w:val="20"/>
        </w:rPr>
        <w:t xml:space="preserve"> através de um </w:t>
      </w:r>
      <w:r w:rsidR="00DA0B59" w:rsidRPr="00C26E56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 de Identidade</w:t>
      </w:r>
      <w:r w:rsidR="00DA0B59">
        <w:rPr>
          <w:rFonts w:ascii="TimesNewRomanPSMT" w:hAnsi="TimesNewRomanPSMT" w:cs="TimesNewRomanPSMT"/>
          <w:color w:val="000000"/>
          <w:sz w:val="20"/>
          <w:szCs w:val="20"/>
        </w:rPr>
        <w:t xml:space="preserve"> responsável pelas suas credenciais.  </w:t>
      </w:r>
    </w:p>
    <w:p w14:paraId="19140F5A" w14:textId="77777777" w:rsidR="00AF6009" w:rsidRDefault="00AF6009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</w:pPr>
    </w:p>
    <w:p w14:paraId="319DAC63" w14:textId="77777777" w:rsidR="00ED70B2" w:rsidRDefault="00ED70B2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</w:pPr>
      <w:r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 de Identidade</w:t>
      </w:r>
    </w:p>
    <w:p w14:paraId="08EB30C1" w14:textId="77777777" w:rsidR="00C26E56" w:rsidRDefault="00C26E56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Componente que permite a transferência de </w:t>
      </w:r>
      <w:r w:rsidR="00DA0B59">
        <w:rPr>
          <w:rFonts w:ascii="TimesNewRomanPSMT" w:hAnsi="TimesNewRomanPSMT" w:cs="TimesNewRomanPSMT"/>
          <w:color w:val="000000"/>
          <w:sz w:val="20"/>
          <w:szCs w:val="20"/>
        </w:rPr>
        <w:t>dados necessários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para a autenticação e autorização de um </w:t>
      </w:r>
      <w:r w:rsidRPr="005E140D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utilizador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476CB5">
        <w:rPr>
          <w:rFonts w:ascii="TimesNewRomanPSMT" w:hAnsi="TimesNewRomanPSMT" w:cs="TimesNewRomanPSMT"/>
          <w:color w:val="000000"/>
          <w:sz w:val="20"/>
          <w:szCs w:val="20"/>
        </w:rPr>
        <w:t xml:space="preserve">a um </w:t>
      </w:r>
      <w:r w:rsidRPr="00020AE6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 de Serviço</w:t>
      </w:r>
      <w:r w:rsidR="00DA0B5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.</w:t>
      </w:r>
    </w:p>
    <w:p w14:paraId="41BA06F9" w14:textId="77777777" w:rsidR="00C26E56" w:rsidRDefault="00C26E56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18AA5467" w14:textId="77777777" w:rsidR="00ED70B2" w:rsidRDefault="00ED70B2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</w:pPr>
      <w:r w:rsidRPr="00DA0B5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Fornecedor de Serviço </w:t>
      </w:r>
    </w:p>
    <w:p w14:paraId="5974B401" w14:textId="77777777" w:rsidR="002D2AE1" w:rsidRDefault="00C71F83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C71F83">
        <w:rPr>
          <w:rFonts w:ascii="TimesNewRomanPSMT" w:hAnsi="TimesNewRomanPSMT" w:cs="TimesNewRomanPSMT"/>
          <w:color w:val="000000"/>
          <w:sz w:val="20"/>
          <w:szCs w:val="20"/>
        </w:rPr>
        <w:t xml:space="preserve">Componente que </w:t>
      </w:r>
      <w:r w:rsidR="00476CB5">
        <w:rPr>
          <w:rFonts w:ascii="TimesNewRomanPSMT" w:hAnsi="TimesNewRomanPSMT" w:cs="TimesNewRomanPSMT"/>
          <w:color w:val="000000"/>
          <w:sz w:val="20"/>
          <w:szCs w:val="20"/>
        </w:rPr>
        <w:t>disponibiliza</w:t>
      </w:r>
      <w:r w:rsidRPr="00C71F83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C91A95">
        <w:rPr>
          <w:rFonts w:ascii="TimesNewRomanPSMT" w:hAnsi="TimesNewRomanPSMT" w:cs="TimesNewRomanPSMT"/>
          <w:color w:val="000000"/>
          <w:sz w:val="20"/>
          <w:szCs w:val="20"/>
        </w:rPr>
        <w:t xml:space="preserve">o acesso a </w:t>
      </w:r>
      <w:r w:rsidRPr="00C71F83">
        <w:rPr>
          <w:rFonts w:ascii="TimesNewRomanPSMT" w:hAnsi="TimesNewRomanPSMT" w:cs="TimesNewRomanPSMT"/>
          <w:color w:val="000000"/>
          <w:sz w:val="20"/>
          <w:szCs w:val="20"/>
        </w:rPr>
        <w:t>serviço</w:t>
      </w:r>
      <w:r w:rsidR="00C91A95">
        <w:rPr>
          <w:rFonts w:ascii="TimesNewRomanPSMT" w:hAnsi="TimesNewRomanPSMT" w:cs="TimesNewRomanPSMT"/>
          <w:color w:val="000000"/>
          <w:sz w:val="20"/>
          <w:szCs w:val="20"/>
        </w:rPr>
        <w:t>s ou recursos</w:t>
      </w:r>
      <w:r w:rsidRPr="00C71F83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C91A95">
        <w:rPr>
          <w:rFonts w:ascii="TimesNewRomanPSMT" w:hAnsi="TimesNewRomanPSMT" w:cs="TimesNewRomanPSMT"/>
          <w:color w:val="000000"/>
          <w:sz w:val="20"/>
          <w:szCs w:val="20"/>
        </w:rPr>
        <w:t xml:space="preserve">aos </w:t>
      </w:r>
      <w:r w:rsidR="00C91A95" w:rsidRPr="002D2AE1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utilizadores</w:t>
      </w:r>
      <w:r w:rsidR="00C91A95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2D2AE1">
        <w:rPr>
          <w:rFonts w:ascii="TimesNewRomanPSMT" w:hAnsi="TimesNewRomanPSMT" w:cs="TimesNewRomanPSMT"/>
          <w:color w:val="000000"/>
          <w:sz w:val="20"/>
          <w:szCs w:val="20"/>
        </w:rPr>
        <w:t xml:space="preserve">na </w:t>
      </w:r>
      <w:r w:rsidR="00C91A95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F4137B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de Identidade</w:t>
      </w:r>
      <w:r w:rsidR="00D9411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C91A95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822AC8" w:rsidRPr="002D2AE1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.</w:t>
      </w:r>
    </w:p>
    <w:p w14:paraId="6D2A7A3B" w14:textId="77777777" w:rsidR="00822AC8" w:rsidRPr="002D2AE1" w:rsidRDefault="00822AC8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11A00A8B" w14:textId="77777777" w:rsidR="00ED70B2" w:rsidRDefault="00B12EA8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</w:pPr>
      <w:r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AUP </w:t>
      </w:r>
    </w:p>
    <w:p w14:paraId="43C1398F" w14:textId="77777777" w:rsidR="00ED70B2" w:rsidRPr="00C26E56" w:rsidRDefault="00C26E56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C26E56">
        <w:rPr>
          <w:rFonts w:ascii="TimesNewRomanPSMT" w:hAnsi="TimesNewRomanPSMT" w:cs="TimesNewRomanPSMT"/>
          <w:color w:val="000000"/>
          <w:sz w:val="20"/>
          <w:szCs w:val="20"/>
        </w:rPr>
        <w:t>Política de Utilização Aceitável</w:t>
      </w:r>
    </w:p>
    <w:p w14:paraId="66C9EC3A" w14:textId="77777777" w:rsidR="00F378DD" w:rsidRPr="00C838D0" w:rsidRDefault="00F378DD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42553"/>
          <w:sz w:val="24"/>
          <w:szCs w:val="24"/>
        </w:rPr>
      </w:pPr>
    </w:p>
    <w:p w14:paraId="6B785FA2" w14:textId="77777777" w:rsidR="00FF011A" w:rsidRPr="00E97E0E" w:rsidRDefault="00FD4E9F" w:rsidP="00110D0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E97E0E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Introdução</w:t>
      </w:r>
    </w:p>
    <w:p w14:paraId="03F9BFA5" w14:textId="77777777" w:rsidR="00FF011A" w:rsidRPr="00EE108A" w:rsidRDefault="00FF011A" w:rsidP="00110D0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EE108A">
        <w:rPr>
          <w:rFonts w:ascii="TimesNewRomanPSMT" w:hAnsi="TimesNewRomanPSMT" w:cs="TimesNewRomanPSMT"/>
          <w:color w:val="000000"/>
          <w:sz w:val="20"/>
          <w:szCs w:val="20"/>
        </w:rPr>
        <w:t xml:space="preserve">A </w:t>
      </w:r>
      <w:r w:rsidRPr="005E5D6D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315F3F">
        <w:rPr>
          <w:rFonts w:ascii="TimesNewRomanPSMT" w:hAnsi="TimesNewRomanPSMT" w:cs="TimesNewRomanPSMT"/>
          <w:color w:val="000000"/>
          <w:sz w:val="20"/>
          <w:szCs w:val="20"/>
        </w:rPr>
        <w:t xml:space="preserve"> de Identidade </w:t>
      </w:r>
      <w:r w:rsidRPr="00EE108A">
        <w:rPr>
          <w:rFonts w:ascii="TimesNewRomanPSMT" w:hAnsi="TimesNewRomanPSMT" w:cs="TimesNewRomanPSMT"/>
          <w:color w:val="000000"/>
          <w:sz w:val="20"/>
          <w:szCs w:val="20"/>
        </w:rPr>
        <w:t>Portuguesa</w:t>
      </w:r>
      <w:r w:rsidR="00315F3F">
        <w:rPr>
          <w:rFonts w:ascii="TimesNewRomanPSMT" w:hAnsi="TimesNewRomanPSMT" w:cs="TimesNewRomanPSMT"/>
          <w:color w:val="000000"/>
          <w:sz w:val="20"/>
          <w:szCs w:val="20"/>
        </w:rPr>
        <w:t xml:space="preserve"> para Educação e Investigação</w:t>
      </w:r>
      <w:r w:rsidRPr="00EE108A">
        <w:rPr>
          <w:rFonts w:ascii="TimesNewRomanPSMT" w:hAnsi="TimesNewRomanPSMT" w:cs="TimesNewRomanPSMT"/>
          <w:color w:val="000000"/>
          <w:sz w:val="20"/>
          <w:szCs w:val="20"/>
        </w:rPr>
        <w:t xml:space="preserve"> tem como objetivo facilitar e simplif</w:t>
      </w:r>
      <w:r w:rsidR="004C323A" w:rsidRPr="00EE108A">
        <w:rPr>
          <w:rFonts w:ascii="TimesNewRomanPSMT" w:hAnsi="TimesNewRomanPSMT" w:cs="TimesNewRomanPSMT"/>
          <w:color w:val="000000"/>
          <w:sz w:val="20"/>
          <w:szCs w:val="20"/>
        </w:rPr>
        <w:t>icar a</w:t>
      </w:r>
      <w:r w:rsidR="00B87E77" w:rsidRPr="00EE108A">
        <w:rPr>
          <w:rFonts w:ascii="TimesNewRomanPSMT" w:hAnsi="TimesNewRomanPSMT" w:cs="TimesNewRomanPSMT"/>
          <w:color w:val="000000"/>
          <w:sz w:val="20"/>
          <w:szCs w:val="20"/>
        </w:rPr>
        <w:t xml:space="preserve"> oferta </w:t>
      </w:r>
      <w:r w:rsidRPr="00EE108A">
        <w:rPr>
          <w:rFonts w:ascii="TimesNewRomanPSMT" w:hAnsi="TimesNewRomanPSMT" w:cs="TimesNewRomanPSMT"/>
          <w:color w:val="000000"/>
          <w:sz w:val="20"/>
          <w:szCs w:val="20"/>
        </w:rPr>
        <w:t>de serviços</w:t>
      </w:r>
      <w:r w:rsidR="00B87E77" w:rsidRPr="00EE108A">
        <w:rPr>
          <w:rFonts w:ascii="TimesNewRomanPSMT" w:hAnsi="TimesNewRomanPSMT" w:cs="TimesNewRomanPSMT"/>
          <w:color w:val="000000"/>
          <w:sz w:val="20"/>
          <w:szCs w:val="20"/>
        </w:rPr>
        <w:t xml:space="preserve"> partilhados a </w:t>
      </w:r>
      <w:r w:rsidRPr="00EE108A">
        <w:rPr>
          <w:rFonts w:ascii="TimesNewRomanPSMT" w:hAnsi="TimesNewRomanPSMT" w:cs="TimesNewRomanPSMT"/>
          <w:color w:val="000000"/>
          <w:sz w:val="20"/>
          <w:szCs w:val="20"/>
        </w:rPr>
        <w:t>toda a comunidade</w:t>
      </w:r>
      <w:r w:rsidR="00B87E77" w:rsidRPr="00EE108A">
        <w:rPr>
          <w:rFonts w:ascii="TimesNewRomanPSMT" w:hAnsi="TimesNewRomanPSMT" w:cs="TimesNewRomanPSMT"/>
          <w:color w:val="000000"/>
          <w:sz w:val="20"/>
          <w:szCs w:val="20"/>
        </w:rPr>
        <w:t xml:space="preserve"> federada</w:t>
      </w:r>
      <w:r w:rsidRPr="00EE108A">
        <w:rPr>
          <w:rFonts w:ascii="TimesNewRomanPSMT" w:hAnsi="TimesNewRomanPSMT" w:cs="TimesNewRomanPSMT"/>
          <w:color w:val="000000"/>
          <w:sz w:val="20"/>
          <w:szCs w:val="20"/>
        </w:rPr>
        <w:t xml:space="preserve">, através de tecnologias que estendem </w:t>
      </w:r>
      <w:r w:rsidR="00B87E77" w:rsidRPr="00EE108A">
        <w:rPr>
          <w:rFonts w:ascii="TimesNewRomanPSMT" w:hAnsi="TimesNewRomanPSMT" w:cs="TimesNewRomanPSMT"/>
          <w:color w:val="000000"/>
          <w:sz w:val="20"/>
          <w:szCs w:val="20"/>
        </w:rPr>
        <w:t xml:space="preserve">a validade de uma </w:t>
      </w:r>
      <w:r w:rsidRPr="00EE108A">
        <w:rPr>
          <w:rFonts w:ascii="TimesNewRomanPSMT" w:hAnsi="TimesNewRomanPSMT" w:cs="TimesNewRomanPSMT"/>
          <w:color w:val="000000"/>
          <w:sz w:val="20"/>
          <w:szCs w:val="20"/>
        </w:rPr>
        <w:t>id</w:t>
      </w:r>
      <w:r w:rsidR="00B87E77" w:rsidRPr="00EE108A">
        <w:rPr>
          <w:rFonts w:ascii="TimesNewRomanPSMT" w:hAnsi="TimesNewRomanPSMT" w:cs="TimesNewRomanPSMT"/>
          <w:color w:val="000000"/>
          <w:sz w:val="20"/>
          <w:szCs w:val="20"/>
        </w:rPr>
        <w:t xml:space="preserve">entidade </w:t>
      </w:r>
      <w:r w:rsidR="00315F3F">
        <w:rPr>
          <w:rFonts w:ascii="TimesNewRomanPSMT" w:hAnsi="TimesNewRomanPSMT" w:cs="TimesNewRomanPSMT"/>
          <w:color w:val="000000"/>
          <w:sz w:val="20"/>
          <w:szCs w:val="20"/>
        </w:rPr>
        <w:t>(</w:t>
      </w:r>
      <w:r w:rsidR="00B87E77" w:rsidRPr="00EE108A">
        <w:rPr>
          <w:rFonts w:ascii="TimesNewRomanPSMT" w:hAnsi="TimesNewRomanPSMT" w:cs="TimesNewRomanPSMT"/>
          <w:color w:val="000000"/>
          <w:sz w:val="20"/>
          <w:szCs w:val="20"/>
        </w:rPr>
        <w:t>eletrónica</w:t>
      </w:r>
      <w:r w:rsidR="00315F3F">
        <w:rPr>
          <w:rFonts w:ascii="TimesNewRomanPSMT" w:hAnsi="TimesNewRomanPSMT" w:cs="TimesNewRomanPSMT"/>
          <w:color w:val="000000"/>
          <w:sz w:val="20"/>
          <w:szCs w:val="20"/>
        </w:rPr>
        <w:t>)</w:t>
      </w:r>
      <w:r w:rsidR="00B87E77" w:rsidRPr="00EE108A">
        <w:rPr>
          <w:rFonts w:ascii="TimesNewRomanPSMT" w:hAnsi="TimesNewRomanPSMT" w:cs="TimesNewRomanPSMT"/>
          <w:color w:val="000000"/>
          <w:sz w:val="20"/>
          <w:szCs w:val="20"/>
        </w:rPr>
        <w:t xml:space="preserve"> emitida por um dos membros</w:t>
      </w:r>
      <w:r w:rsidRPr="00EE108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476CB5">
        <w:rPr>
          <w:rFonts w:ascii="TimesNewRomanPSMT" w:hAnsi="TimesNewRomanPSMT" w:cs="TimesNewRomanPSMT"/>
          <w:color w:val="000000"/>
          <w:sz w:val="20"/>
          <w:szCs w:val="20"/>
        </w:rPr>
        <w:t>a toda a</w:t>
      </w:r>
      <w:r w:rsidR="00D33E3D" w:rsidRPr="00EE108A">
        <w:rPr>
          <w:rFonts w:ascii="TimesNewRomanPSMT" w:hAnsi="TimesNewRomanPSMT" w:cs="TimesNewRomanPSMT"/>
          <w:color w:val="000000"/>
          <w:sz w:val="20"/>
          <w:szCs w:val="20"/>
        </w:rPr>
        <w:t xml:space="preserve"> federação.</w:t>
      </w:r>
    </w:p>
    <w:p w14:paraId="1F39BEBD" w14:textId="77777777" w:rsidR="00156ED2" w:rsidRPr="00F378DD" w:rsidRDefault="00156ED2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05570911" w14:textId="77777777" w:rsidR="00156ED2" w:rsidRPr="00F378DD" w:rsidRDefault="00A6315E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A presente política </w:t>
      </w:r>
      <w:r w:rsidR="00476CB5">
        <w:rPr>
          <w:rFonts w:ascii="TimesNewRomanPSMT" w:hAnsi="TimesNewRomanPSMT" w:cs="TimesNewRomanPSMT"/>
          <w:color w:val="000000"/>
          <w:sz w:val="20"/>
          <w:szCs w:val="20"/>
        </w:rPr>
        <w:t>caracteriza</w:t>
      </w:r>
      <w:r w:rsidR="00476CB5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FB3229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a </w:t>
      </w:r>
      <w:r w:rsidR="00FB3229" w:rsidRPr="007229B4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156ED2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476CB5">
        <w:rPr>
          <w:rFonts w:ascii="TimesNewRomanPSMT" w:hAnsi="TimesNewRomanPSMT" w:cs="TimesNewRomanPSMT"/>
          <w:color w:val="000000"/>
          <w:sz w:val="20"/>
          <w:szCs w:val="20"/>
        </w:rPr>
        <w:t>através da especificação de</w:t>
      </w:r>
      <w:r w:rsidR="00476CB5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156ED2" w:rsidRPr="00F378DD">
        <w:rPr>
          <w:rFonts w:ascii="TimesNewRomanPSMT" w:hAnsi="TimesNewRomanPSMT" w:cs="TimesNewRomanPSMT"/>
          <w:color w:val="000000"/>
          <w:sz w:val="20"/>
          <w:szCs w:val="20"/>
        </w:rPr>
        <w:t>procedimentos e práticas</w:t>
      </w:r>
      <w:r w:rsidR="00BE0E96" w:rsidRPr="00F378DD">
        <w:rPr>
          <w:rFonts w:ascii="TimesNewRomanPSMT" w:hAnsi="TimesNewRomanPSMT" w:cs="TimesNewRomanPSMT"/>
          <w:color w:val="000000"/>
          <w:sz w:val="20"/>
          <w:szCs w:val="20"/>
        </w:rPr>
        <w:t>,</w:t>
      </w:r>
      <w:r w:rsid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156ED2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que </w:t>
      </w:r>
      <w:r w:rsidR="000B6594">
        <w:rPr>
          <w:rFonts w:ascii="TimesNewRomanPSMT" w:hAnsi="TimesNewRomanPSMT" w:cs="TimesNewRomanPSMT"/>
          <w:color w:val="000000"/>
          <w:sz w:val="20"/>
          <w:szCs w:val="20"/>
        </w:rPr>
        <w:t xml:space="preserve">permitem às organizações participantes </w:t>
      </w:r>
      <w:r w:rsidR="00624782">
        <w:rPr>
          <w:rFonts w:ascii="TimesNewRomanPSMT" w:hAnsi="TimesNewRomanPSMT" w:cs="TimesNewRomanPSMT"/>
          <w:color w:val="000000"/>
          <w:sz w:val="20"/>
          <w:szCs w:val="20"/>
        </w:rPr>
        <w:t>a utilização</w:t>
      </w:r>
      <w:r w:rsidR="000B6594">
        <w:rPr>
          <w:rFonts w:ascii="TimesNewRomanPSMT" w:hAnsi="TimesNewRomanPSMT" w:cs="TimesNewRomanPSMT"/>
          <w:color w:val="000000"/>
          <w:sz w:val="20"/>
          <w:szCs w:val="20"/>
        </w:rPr>
        <w:t xml:space="preserve"> de</w:t>
      </w:r>
      <w:r w:rsidR="000B6594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BE0E96" w:rsidRPr="00F378DD">
        <w:rPr>
          <w:rFonts w:ascii="TimesNewRomanPSMT" w:hAnsi="TimesNewRomanPSMT" w:cs="TimesNewRomanPSMT"/>
          <w:color w:val="000000"/>
          <w:sz w:val="20"/>
          <w:szCs w:val="20"/>
        </w:rPr>
        <w:t>tecnologia</w:t>
      </w:r>
      <w:r w:rsidR="008D5B3D" w:rsidRPr="00F378DD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="00F80409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 de identidade eletrónica federada para acesso a informação sobre indivíduos, recursos e outros </w:t>
      </w:r>
      <w:r w:rsidR="00F80409" w:rsidRPr="00315F3F">
        <w:rPr>
          <w:rFonts w:ascii="TimesNewRomanPSMT" w:hAnsi="TimesNewRomanPSMT" w:cs="TimesNewRomanPSMT"/>
          <w:color w:val="000000"/>
          <w:sz w:val="20"/>
          <w:szCs w:val="20"/>
        </w:rPr>
        <w:t>objetos</w:t>
      </w:r>
      <w:r w:rsidR="00F80409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 presentes na federação com vista ao processo de autenticação e autorização. A</w:t>
      </w:r>
      <w:r w:rsidR="009B7CAE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Federação </w:t>
      </w:r>
      <w:r w:rsidR="001E71A9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de Identidade Portuguesa </w:t>
      </w:r>
      <w:r w:rsidR="00315F3F">
        <w:rPr>
          <w:rFonts w:ascii="TimesNewRomanPSMT" w:hAnsi="TimesNewRomanPSMT" w:cs="TimesNewRomanPSMT"/>
          <w:color w:val="000000"/>
          <w:sz w:val="20"/>
          <w:szCs w:val="20"/>
        </w:rPr>
        <w:t xml:space="preserve">para Educação e Investigação </w:t>
      </w:r>
      <w:r w:rsidR="001E71A9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será </w:t>
      </w:r>
      <w:r w:rsidR="009B7CAE" w:rsidRPr="00F378DD">
        <w:rPr>
          <w:rFonts w:ascii="TimesNewRomanPSMT" w:hAnsi="TimesNewRomanPSMT" w:cs="TimesNewRomanPSMT"/>
          <w:color w:val="000000"/>
          <w:sz w:val="20"/>
          <w:szCs w:val="20"/>
        </w:rPr>
        <w:t>doravante designada por</w:t>
      </w:r>
      <w:r w:rsidR="001E71A9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8D5B3D" w:rsidRPr="005E5D6D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355B2B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355B2B" w:rsidRPr="00D24E66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de Identidade</w:t>
      </w:r>
      <w:r w:rsidR="008D5B3D" w:rsidRPr="005E5D6D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1E71A9" w:rsidRPr="005E5D6D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RCTS.</w:t>
      </w:r>
      <w:r w:rsidR="001E71A9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624782">
        <w:rPr>
          <w:rFonts w:ascii="TimesNewRomanPSMT" w:hAnsi="TimesNewRomanPSMT" w:cs="TimesNewRomanPSMT"/>
          <w:color w:val="000000"/>
          <w:sz w:val="20"/>
          <w:szCs w:val="20"/>
        </w:rPr>
        <w:t>A presente</w:t>
      </w:r>
      <w:r w:rsidR="00624782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F32962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política não descreve </w:t>
      </w:r>
      <w:r w:rsidR="00156ED2" w:rsidRPr="00F378DD">
        <w:rPr>
          <w:rFonts w:ascii="TimesNewRomanPSMT" w:hAnsi="TimesNewRomanPSMT" w:cs="TimesNewRomanPSMT"/>
          <w:color w:val="000000"/>
          <w:sz w:val="20"/>
          <w:szCs w:val="20"/>
        </w:rPr>
        <w:t>práticas ou procedimentos</w:t>
      </w:r>
      <w:r w:rsidR="004868A3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315F3F">
        <w:rPr>
          <w:rFonts w:ascii="TimesNewRomanPSMT" w:hAnsi="TimesNewRomanPSMT" w:cs="TimesNewRomanPSMT"/>
          <w:color w:val="000000"/>
          <w:sz w:val="20"/>
          <w:szCs w:val="20"/>
        </w:rPr>
        <w:t>especificamente ligados a qualquer escolha de tecnologia de federações</w:t>
      </w:r>
      <w:r w:rsidR="00F32962" w:rsidRPr="00F378DD">
        <w:rPr>
          <w:rFonts w:ascii="TimesNewRomanPSMT" w:hAnsi="TimesNewRomanPSMT" w:cs="TimesNewRomanPSMT"/>
          <w:color w:val="000000"/>
          <w:sz w:val="20"/>
          <w:szCs w:val="20"/>
        </w:rPr>
        <w:t xml:space="preserve">. </w:t>
      </w:r>
    </w:p>
    <w:p w14:paraId="770391B0" w14:textId="77777777" w:rsidR="00F22E9B" w:rsidRPr="00F378DD" w:rsidRDefault="00F22E9B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5EF8F5D6" w14:textId="77777777" w:rsidR="00FF7AD8" w:rsidRDefault="0060041B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E6416A">
        <w:rPr>
          <w:rFonts w:ascii="TimesNewRomanPSMT" w:hAnsi="TimesNewRomanPSMT" w:cs="TimesNewRomanPSMT"/>
          <w:color w:val="000000"/>
          <w:sz w:val="20"/>
          <w:szCs w:val="20"/>
        </w:rPr>
        <w:t>A G</w:t>
      </w:r>
      <w:r w:rsidR="006A7B72" w:rsidRPr="00E6416A">
        <w:rPr>
          <w:rFonts w:ascii="TimesNewRomanPSMT" w:hAnsi="TimesNewRomanPSMT" w:cs="TimesNewRomanPSMT"/>
          <w:color w:val="000000"/>
          <w:sz w:val="20"/>
          <w:szCs w:val="20"/>
        </w:rPr>
        <w:t>estão de Identidade</w:t>
      </w:r>
      <w:r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99125A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refere-se aos </w:t>
      </w:r>
      <w:r w:rsidRPr="00E6416A">
        <w:rPr>
          <w:rFonts w:ascii="TimesNewRomanPSMT" w:hAnsi="TimesNewRomanPSMT" w:cs="TimesNewRomanPSMT"/>
          <w:color w:val="000000"/>
          <w:sz w:val="20"/>
          <w:szCs w:val="20"/>
        </w:rPr>
        <w:t>processos que permite</w:t>
      </w:r>
      <w:r w:rsidR="003542A9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m </w:t>
      </w:r>
      <w:r w:rsidR="006B3F21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aos </w:t>
      </w:r>
      <w:r w:rsidR="006B3F21" w:rsidRPr="005E5D6D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Identidade</w:t>
      </w:r>
      <w:r w:rsidR="006B3F21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624782">
        <w:rPr>
          <w:rFonts w:ascii="TimesNewRomanPSMT" w:hAnsi="TimesNewRomanPSMT" w:cs="TimesNewRomanPSMT"/>
          <w:color w:val="000000"/>
          <w:sz w:val="20"/>
          <w:szCs w:val="20"/>
        </w:rPr>
        <w:t>emitir</w:t>
      </w:r>
      <w:r w:rsidR="0099125A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uma nova identidade</w:t>
      </w:r>
      <w:r w:rsidR="003A3709">
        <w:rPr>
          <w:rFonts w:ascii="TimesNewRomanPSMT" w:hAnsi="TimesNewRomanPSMT" w:cs="TimesNewRomanPSMT"/>
          <w:color w:val="000000"/>
          <w:sz w:val="20"/>
          <w:szCs w:val="20"/>
        </w:rPr>
        <w:t xml:space="preserve"> e, depois, geri-la</w:t>
      </w:r>
      <w:r w:rsidR="00B77F58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624782">
        <w:rPr>
          <w:rFonts w:ascii="TimesNewRomanPSMT" w:hAnsi="TimesNewRomanPSMT" w:cs="TimesNewRomanPSMT"/>
          <w:color w:val="000000"/>
          <w:sz w:val="20"/>
          <w:szCs w:val="20"/>
        </w:rPr>
        <w:t>ao longo do seu</w:t>
      </w:r>
      <w:r w:rsidR="00B77F58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ciclo de vida</w:t>
      </w:r>
      <w:r w:rsidR="0099125A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, </w:t>
      </w:r>
      <w:r w:rsidR="00315F3F">
        <w:rPr>
          <w:rFonts w:ascii="TimesNewRomanPSMT" w:hAnsi="TimesNewRomanPSMT" w:cs="TimesNewRomanPSMT"/>
          <w:color w:val="000000"/>
          <w:sz w:val="20"/>
          <w:szCs w:val="20"/>
        </w:rPr>
        <w:t>e sobre os quais realizam</w:t>
      </w:r>
      <w:r w:rsidR="0099125A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315F3F">
        <w:rPr>
          <w:rFonts w:ascii="TimesNewRomanPSMT" w:hAnsi="TimesNewRomanPSMT" w:cs="TimesNewRomanPSMT"/>
          <w:color w:val="000000"/>
          <w:sz w:val="20"/>
          <w:szCs w:val="20"/>
        </w:rPr>
        <w:t>reivindicações</w:t>
      </w:r>
      <w:r w:rsidR="003A370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315F3F">
        <w:rPr>
          <w:rFonts w:ascii="TimesNewRomanPSMT" w:hAnsi="TimesNewRomanPSMT" w:cs="TimesNewRomanPSMT"/>
          <w:color w:val="000000"/>
          <w:sz w:val="20"/>
          <w:szCs w:val="20"/>
        </w:rPr>
        <w:t>de</w:t>
      </w:r>
      <w:r w:rsidR="00FA530F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identidade de</w:t>
      </w:r>
      <w:r w:rsidR="00FE2651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indivíduos, recursos e outros </w:t>
      </w:r>
      <w:r w:rsidR="00FE2651" w:rsidRPr="00315F3F">
        <w:rPr>
          <w:rFonts w:ascii="TimesNewRomanPSMT" w:hAnsi="TimesNewRomanPSMT" w:cs="TimesNewRomanPSMT"/>
          <w:color w:val="000000"/>
          <w:sz w:val="20"/>
          <w:szCs w:val="20"/>
        </w:rPr>
        <w:t>objetos</w:t>
      </w:r>
      <w:r w:rsidR="00FE2651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da federação</w:t>
      </w:r>
      <w:r w:rsidR="006857D9" w:rsidRPr="00E6416A">
        <w:rPr>
          <w:rFonts w:ascii="TimesNewRomanPSMT" w:hAnsi="TimesNewRomanPSMT" w:cs="TimesNewRomanPSMT"/>
          <w:color w:val="000000"/>
          <w:sz w:val="20"/>
          <w:szCs w:val="20"/>
        </w:rPr>
        <w:t>.</w:t>
      </w:r>
      <w:r w:rsidR="003542A9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99125A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A </w:t>
      </w:r>
      <w:r w:rsidR="00315F3F">
        <w:rPr>
          <w:rFonts w:ascii="TimesNewRomanPSMT" w:hAnsi="TimesNewRomanPSMT" w:cs="TimesNewRomanPSMT"/>
          <w:color w:val="000000"/>
          <w:sz w:val="20"/>
          <w:szCs w:val="20"/>
        </w:rPr>
        <w:t>reivindicação</w:t>
      </w:r>
      <w:r w:rsidR="003A3709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99125A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de </w:t>
      </w:r>
      <w:r w:rsidR="003C775E" w:rsidRPr="00E6416A">
        <w:rPr>
          <w:rFonts w:ascii="TimesNewRomanPSMT" w:hAnsi="TimesNewRomanPSMT" w:cs="TimesNewRomanPSMT"/>
          <w:color w:val="000000"/>
          <w:sz w:val="20"/>
          <w:szCs w:val="20"/>
        </w:rPr>
        <w:lastRenderedPageBreak/>
        <w:t xml:space="preserve">identidade </w:t>
      </w:r>
      <w:r w:rsidR="003542A9" w:rsidRPr="00E6416A">
        <w:rPr>
          <w:rFonts w:ascii="TimesNewRomanPSMT" w:hAnsi="TimesNewRomanPSMT" w:cs="TimesNewRomanPSMT"/>
          <w:color w:val="000000"/>
          <w:sz w:val="20"/>
          <w:szCs w:val="20"/>
        </w:rPr>
        <w:t>é uma representação eletrónica de um conjunto de atributos que identifica</w:t>
      </w:r>
      <w:r w:rsidR="00A55C89" w:rsidRPr="00E6416A">
        <w:rPr>
          <w:rFonts w:ascii="TimesNewRomanPSMT" w:hAnsi="TimesNewRomanPSMT" w:cs="TimesNewRomanPSMT"/>
          <w:color w:val="000000"/>
          <w:sz w:val="20"/>
          <w:szCs w:val="20"/>
        </w:rPr>
        <w:t>m</w:t>
      </w:r>
      <w:r w:rsidR="003542A9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um </w:t>
      </w:r>
      <w:r w:rsidR="00A55C89" w:rsidRPr="00315F3F">
        <w:rPr>
          <w:rFonts w:ascii="TimesNewRomanPSMT" w:hAnsi="TimesNewRomanPSMT" w:cs="TimesNewRomanPSMT"/>
          <w:color w:val="000000"/>
          <w:sz w:val="20"/>
          <w:szCs w:val="20"/>
        </w:rPr>
        <w:t>objeto</w:t>
      </w:r>
      <w:r w:rsidR="00315F3F">
        <w:rPr>
          <w:rFonts w:ascii="TimesNewRomanPSMT" w:hAnsi="TimesNewRomanPSMT" w:cs="TimesNewRomanPSMT"/>
          <w:color w:val="000000"/>
          <w:sz w:val="20"/>
          <w:szCs w:val="20"/>
        </w:rPr>
        <w:t>,</w:t>
      </w:r>
      <w:r w:rsidR="00A55C89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r</w:t>
      </w:r>
      <w:r w:rsidR="00E666F3" w:rsidRPr="00E6416A">
        <w:rPr>
          <w:rFonts w:ascii="TimesNewRomanPSMT" w:hAnsi="TimesNewRomanPSMT" w:cs="TimesNewRomanPSMT"/>
          <w:color w:val="000000"/>
          <w:sz w:val="20"/>
          <w:szCs w:val="20"/>
        </w:rPr>
        <w:t>ecorrendo a uma tecnologia particular</w:t>
      </w:r>
      <w:r w:rsidR="003542A9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de gestão de identidade.</w:t>
      </w:r>
    </w:p>
    <w:p w14:paraId="0FFBF7F9" w14:textId="77777777" w:rsidR="0003362B" w:rsidRPr="00E6416A" w:rsidRDefault="0003362B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5064CE24" w14:textId="77777777" w:rsidR="00985923" w:rsidRPr="00E6416A" w:rsidRDefault="001E71A9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A política </w:t>
      </w:r>
      <w:r w:rsidR="00315F3F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315F3F" w:rsidRPr="00D9504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de Identidade </w:t>
      </w:r>
      <w:r w:rsidRPr="00D9504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encontra-se estruturada</w:t>
      </w:r>
      <w:r w:rsidR="0003362B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em três </w:t>
      </w:r>
      <w:r w:rsidR="00810DFF" w:rsidRPr="00E6416A">
        <w:rPr>
          <w:rFonts w:ascii="TimesNewRomanPSMT" w:hAnsi="TimesNewRomanPSMT" w:cs="TimesNewRomanPSMT"/>
          <w:color w:val="000000"/>
          <w:sz w:val="20"/>
          <w:szCs w:val="20"/>
        </w:rPr>
        <w:t>partes</w:t>
      </w:r>
      <w:r w:rsidR="0003362B" w:rsidRPr="00E6416A">
        <w:rPr>
          <w:rFonts w:ascii="TimesNewRomanPSMT" w:hAnsi="TimesNewRomanPSMT" w:cs="TimesNewRomanPSMT"/>
          <w:color w:val="000000"/>
          <w:sz w:val="20"/>
          <w:szCs w:val="20"/>
        </w:rPr>
        <w:t>:</w:t>
      </w:r>
      <w:r w:rsidR="00F92DC1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3A3709">
        <w:rPr>
          <w:rFonts w:ascii="TimesNewRomanPSMT" w:hAnsi="TimesNewRomanPSMT" w:cs="TimesNewRomanPSMT"/>
          <w:color w:val="000000"/>
          <w:sz w:val="20"/>
          <w:szCs w:val="20"/>
        </w:rPr>
        <w:t>as matérias d</w:t>
      </w:r>
      <w:r w:rsidR="0033225C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a </w:t>
      </w:r>
      <w:r w:rsidR="00AD0739" w:rsidRPr="00E6416A">
        <w:rPr>
          <w:rFonts w:ascii="TimesNewRomanPSMT" w:hAnsi="TimesNewRomanPSMT" w:cs="TimesNewRomanPSMT"/>
          <w:color w:val="000000"/>
          <w:sz w:val="20"/>
          <w:szCs w:val="20"/>
        </w:rPr>
        <w:t>governação</w:t>
      </w:r>
      <w:r w:rsidR="0003362B" w:rsidRPr="00E6416A">
        <w:rPr>
          <w:rFonts w:ascii="TimesNewRomanPSMT" w:hAnsi="TimesNewRomanPSMT" w:cs="TimesNewRomanPSMT"/>
          <w:color w:val="000000"/>
          <w:sz w:val="20"/>
          <w:szCs w:val="20"/>
        </w:rPr>
        <w:t>, participação</w:t>
      </w:r>
      <w:r w:rsidR="00810DFF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e </w:t>
      </w:r>
      <w:r w:rsidR="00AD0739" w:rsidRPr="00E6416A">
        <w:rPr>
          <w:rFonts w:ascii="TimesNewRomanPSMT" w:hAnsi="TimesNewRomanPSMT" w:cs="TimesNewRomanPSMT"/>
          <w:color w:val="000000"/>
          <w:sz w:val="20"/>
          <w:szCs w:val="20"/>
        </w:rPr>
        <w:t>âmbito</w:t>
      </w:r>
      <w:r w:rsidR="00A770C3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de aplicação</w:t>
      </w:r>
      <w:r w:rsidR="00441D47">
        <w:rPr>
          <w:rFonts w:ascii="TimesNewRomanPSMT" w:hAnsi="TimesNewRomanPSMT" w:cs="TimesNewRomanPSMT"/>
          <w:color w:val="000000"/>
          <w:sz w:val="20"/>
          <w:szCs w:val="20"/>
        </w:rPr>
        <w:t>, objeto do</w:t>
      </w:r>
      <w:r w:rsidR="00441D47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presente documento</w:t>
      </w:r>
      <w:r w:rsidR="00AD0739" w:rsidRPr="00E6416A">
        <w:rPr>
          <w:rFonts w:ascii="TimesNewRomanPSMT" w:hAnsi="TimesNewRomanPSMT" w:cs="TimesNewRomanPSMT"/>
          <w:color w:val="000000"/>
          <w:sz w:val="20"/>
          <w:szCs w:val="20"/>
        </w:rPr>
        <w:t>; um c</w:t>
      </w:r>
      <w:r w:rsidR="00810DFF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onjunto </w:t>
      </w:r>
      <w:r w:rsidR="00F92DC1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de </w:t>
      </w:r>
      <w:r w:rsidR="00BA02E4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Perfis de </w:t>
      </w:r>
      <w:r w:rsidR="00AD0739" w:rsidRPr="00E6416A">
        <w:rPr>
          <w:rFonts w:ascii="TimesNewRomanPSMT" w:hAnsi="TimesNewRomanPSMT" w:cs="TimesNewRomanPSMT"/>
          <w:color w:val="000000"/>
          <w:sz w:val="20"/>
          <w:szCs w:val="20"/>
        </w:rPr>
        <w:t>Confiabilidade</w:t>
      </w:r>
      <w:r w:rsidR="00BA02E4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DF234C">
        <w:rPr>
          <w:rFonts w:ascii="TimesNewRomanPSMT" w:hAnsi="TimesNewRomanPSMT" w:cs="TimesNewRomanPSMT"/>
          <w:color w:val="000000"/>
          <w:sz w:val="20"/>
          <w:szCs w:val="20"/>
        </w:rPr>
        <w:t>(</w:t>
      </w:r>
      <w:r w:rsidR="00314274" w:rsidRPr="00E6416A">
        <w:rPr>
          <w:rFonts w:ascii="TimesNewRomanPSMT" w:hAnsi="TimesNewRomanPSMT" w:cs="TimesNewRomanPSMT"/>
          <w:color w:val="000000"/>
          <w:sz w:val="20"/>
          <w:szCs w:val="20"/>
        </w:rPr>
        <w:t>de Identidade</w:t>
      </w:r>
      <w:r w:rsidR="00DF234C">
        <w:rPr>
          <w:rFonts w:ascii="TimesNewRomanPSMT" w:hAnsi="TimesNewRomanPSMT" w:cs="TimesNewRomanPSMT"/>
          <w:color w:val="000000"/>
          <w:sz w:val="20"/>
          <w:szCs w:val="20"/>
        </w:rPr>
        <w:t>)</w:t>
      </w:r>
      <w:r w:rsidR="00AD0739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; </w:t>
      </w:r>
      <w:r w:rsidR="00F92DC1" w:rsidRPr="00E6416A">
        <w:rPr>
          <w:rFonts w:ascii="TimesNewRomanPSMT" w:hAnsi="TimesNewRomanPSMT" w:cs="TimesNewRomanPSMT"/>
          <w:color w:val="000000"/>
          <w:sz w:val="20"/>
          <w:szCs w:val="20"/>
        </w:rPr>
        <w:t>e um conjunto de Perfis Tecnológicos</w:t>
      </w:r>
      <w:r w:rsidR="00316A77">
        <w:rPr>
          <w:rFonts w:ascii="TimesNewRomanPSMT" w:hAnsi="TimesNewRomanPSMT" w:cs="TimesNewRomanPSMT"/>
          <w:color w:val="000000"/>
          <w:sz w:val="20"/>
          <w:szCs w:val="20"/>
        </w:rPr>
        <w:t xml:space="preserve"> (federação)</w:t>
      </w:r>
      <w:r w:rsidR="00F92DC1" w:rsidRPr="00E6416A">
        <w:rPr>
          <w:rFonts w:ascii="TimesNewRomanPSMT" w:hAnsi="TimesNewRomanPSMT" w:cs="TimesNewRomanPSMT"/>
          <w:color w:val="000000"/>
          <w:sz w:val="20"/>
          <w:szCs w:val="20"/>
        </w:rPr>
        <w:t>.</w:t>
      </w:r>
      <w:r w:rsidR="00401C26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Os P</w:t>
      </w:r>
      <w:r w:rsidR="0009405C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erfis </w:t>
      </w:r>
      <w:r w:rsidR="00564500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de </w:t>
      </w:r>
      <w:r w:rsidR="00AD0739" w:rsidRPr="00E6416A">
        <w:rPr>
          <w:rFonts w:ascii="TimesNewRomanPSMT" w:hAnsi="TimesNewRomanPSMT" w:cs="TimesNewRomanPSMT"/>
          <w:color w:val="000000"/>
          <w:sz w:val="20"/>
          <w:szCs w:val="20"/>
        </w:rPr>
        <w:t>Confiabilidade</w:t>
      </w:r>
      <w:r w:rsidR="00401C26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de I</w:t>
      </w:r>
      <w:r w:rsidR="00564500" w:rsidRPr="00E6416A">
        <w:rPr>
          <w:rFonts w:ascii="TimesNewRomanPSMT" w:hAnsi="TimesNewRomanPSMT" w:cs="TimesNewRomanPSMT"/>
          <w:color w:val="000000"/>
          <w:sz w:val="20"/>
          <w:szCs w:val="20"/>
        </w:rPr>
        <w:t>dentidade</w:t>
      </w:r>
      <w:r w:rsidR="00AD0739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e os Perfis </w:t>
      </w:r>
      <w:r w:rsidR="00401C26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Tecnológicos </w:t>
      </w:r>
      <w:r w:rsidR="0009405C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são baseados </w:t>
      </w:r>
      <w:r w:rsidR="00564500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em normas </w:t>
      </w:r>
      <w:r w:rsidR="00AD0739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e </w:t>
      </w:r>
      <w:r w:rsidR="00564500" w:rsidRPr="00E6416A">
        <w:rPr>
          <w:rFonts w:ascii="TimesNewRomanPSMT" w:hAnsi="TimesNewRomanPSMT" w:cs="TimesNewRomanPSMT"/>
          <w:color w:val="000000"/>
          <w:sz w:val="20"/>
          <w:szCs w:val="20"/>
        </w:rPr>
        <w:t>boas práticas</w:t>
      </w:r>
      <w:r w:rsidR="00AD0739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corrente</w:t>
      </w:r>
      <w:r w:rsidR="00C13101" w:rsidRPr="00E6416A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="00564500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, </w:t>
      </w:r>
      <w:r w:rsidR="00C13101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e </w:t>
      </w:r>
      <w:r w:rsidR="003A3709">
        <w:rPr>
          <w:rFonts w:ascii="TimesNewRomanPSMT" w:hAnsi="TimesNewRomanPSMT" w:cs="TimesNewRomanPSMT"/>
          <w:color w:val="000000"/>
          <w:sz w:val="20"/>
          <w:szCs w:val="20"/>
        </w:rPr>
        <w:t xml:space="preserve">são </w:t>
      </w:r>
      <w:r w:rsidR="00B62465">
        <w:rPr>
          <w:rFonts w:ascii="TimesNewRomanPSMT" w:hAnsi="TimesNewRomanPSMT" w:cs="TimesNewRomanPSMT"/>
          <w:color w:val="000000"/>
          <w:sz w:val="20"/>
          <w:szCs w:val="20"/>
        </w:rPr>
        <w:t xml:space="preserve">objeto de </w:t>
      </w:r>
      <w:r w:rsidR="00C13101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documentos autónomos </w:t>
      </w:r>
      <w:r w:rsidR="00564500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disponíveis em </w:t>
      </w:r>
      <w:r w:rsidR="00DF234C">
        <w:rPr>
          <w:rFonts w:ascii="TimesNewRomanPSMT" w:hAnsi="TimesNewRomanPSMT" w:cs="TimesNewRomanPSMT"/>
          <w:sz w:val="20"/>
          <w:szCs w:val="20"/>
        </w:rPr>
        <w:t>http://</w:t>
      </w:r>
      <w:r w:rsidR="00890A6D">
        <w:rPr>
          <w:rFonts w:ascii="TimesNewRomanPSMT" w:hAnsi="TimesNewRomanPSMT" w:cs="TimesNewRomanPSMT"/>
          <w:sz w:val="20"/>
          <w:szCs w:val="20"/>
        </w:rPr>
        <w:t>rctsfederation.fccn.pt</w:t>
      </w:r>
      <w:r w:rsidR="00564500" w:rsidRPr="00E6416A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46452E3E" w14:textId="77777777" w:rsidR="007E6CA5" w:rsidRPr="00FD4E9F" w:rsidRDefault="007E6CA5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670BE154" w14:textId="1DCA1473" w:rsidR="006209AD" w:rsidRPr="00E6416A" w:rsidRDefault="007E6CA5" w:rsidP="00110D0E">
      <w:pPr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E6416A">
        <w:rPr>
          <w:rFonts w:ascii="TimesNewRomanPSMT" w:hAnsi="TimesNewRomanPSMT" w:cs="TimesNewRomanPSMT"/>
          <w:color w:val="000000"/>
          <w:sz w:val="20"/>
          <w:szCs w:val="20"/>
        </w:rPr>
        <w:t>Um Perfil de</w:t>
      </w:r>
      <w:r w:rsidR="00E43640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Confiabilidade </w:t>
      </w:r>
      <w:r w:rsidRPr="00E6416A">
        <w:rPr>
          <w:rFonts w:ascii="TimesNewRomanPSMT" w:hAnsi="TimesNewRomanPSMT" w:cs="TimesNewRomanPSMT"/>
          <w:color w:val="000000"/>
          <w:sz w:val="20"/>
          <w:szCs w:val="20"/>
        </w:rPr>
        <w:t>de Identidade descreve</w:t>
      </w:r>
      <w:r w:rsidR="00AB1364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BC40B9" w:rsidRPr="00E6416A">
        <w:rPr>
          <w:rFonts w:ascii="TimesNewRomanPSMT" w:hAnsi="TimesNewRomanPSMT" w:cs="TimesNewRomanPSMT"/>
          <w:color w:val="000000"/>
          <w:sz w:val="20"/>
          <w:szCs w:val="20"/>
        </w:rPr>
        <w:t>o nível</w:t>
      </w:r>
      <w:r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de confiança </w:t>
      </w:r>
      <w:r w:rsidR="00B62465">
        <w:rPr>
          <w:rFonts w:ascii="TimesNewRomanPSMT" w:hAnsi="TimesNewRomanPSMT" w:cs="TimesNewRomanPSMT"/>
          <w:color w:val="000000"/>
          <w:sz w:val="20"/>
          <w:szCs w:val="20"/>
        </w:rPr>
        <w:t>nas</w:t>
      </w:r>
      <w:r w:rsidR="00B62465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8C2B5B">
        <w:rPr>
          <w:rFonts w:ascii="TimesNewRomanPSMT" w:hAnsi="TimesNewRomanPSMT" w:cs="TimesNewRomanPSMT"/>
          <w:color w:val="000000"/>
          <w:sz w:val="20"/>
          <w:szCs w:val="20"/>
        </w:rPr>
        <w:t>reivindicações</w:t>
      </w:r>
      <w:r w:rsidR="00B62465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11533E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de </w:t>
      </w:r>
      <w:r w:rsidR="00AB1364" w:rsidRPr="00E6416A">
        <w:rPr>
          <w:rFonts w:ascii="TimesNewRomanPSMT" w:hAnsi="TimesNewRomanPSMT" w:cs="TimesNewRomanPSMT"/>
          <w:color w:val="000000"/>
          <w:sz w:val="20"/>
          <w:szCs w:val="20"/>
        </w:rPr>
        <w:t>identidade</w:t>
      </w:r>
      <w:r w:rsidR="00AB2B2E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B73472" w:rsidRPr="00E6416A">
        <w:rPr>
          <w:rFonts w:ascii="TimesNewRomanPSMT" w:hAnsi="TimesNewRomanPSMT" w:cs="TimesNewRomanPSMT"/>
          <w:color w:val="000000"/>
          <w:sz w:val="20"/>
          <w:szCs w:val="20"/>
        </w:rPr>
        <w:t>e</w:t>
      </w:r>
      <w:r w:rsidR="0011533E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E86B8B" w:rsidRPr="00E6416A">
        <w:rPr>
          <w:rFonts w:ascii="TimesNewRomanPSMT" w:hAnsi="TimesNewRomanPSMT" w:cs="TimesNewRomanPSMT"/>
          <w:color w:val="000000"/>
          <w:sz w:val="20"/>
          <w:szCs w:val="20"/>
        </w:rPr>
        <w:t>organizações</w:t>
      </w:r>
      <w:r w:rsidR="0011533E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. </w:t>
      </w:r>
      <w:r w:rsidR="0017795C" w:rsidRPr="00ED1F77">
        <w:rPr>
          <w:rFonts w:ascii="TimesNewRomanPSMT" w:hAnsi="TimesNewRomanPSMT" w:cs="TimesNewRomanPSMT"/>
          <w:color w:val="000000"/>
          <w:sz w:val="20"/>
          <w:szCs w:val="20"/>
        </w:rPr>
        <w:t>O perfil de confiabilidade permite</w:t>
      </w:r>
      <w:r w:rsidR="005E5D6D" w:rsidRPr="00ED1F77">
        <w:rPr>
          <w:rFonts w:ascii="TimesNewRomanPSMT" w:hAnsi="TimesNewRomanPSMT" w:cs="TimesNewRomanPSMT"/>
          <w:color w:val="000000"/>
          <w:sz w:val="20"/>
          <w:szCs w:val="20"/>
        </w:rPr>
        <w:t xml:space="preserve"> aos </w:t>
      </w:r>
      <w:r w:rsidR="005E5D6D" w:rsidRPr="00ED1F7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</w:t>
      </w:r>
      <w:r w:rsidR="007F5F42" w:rsidRPr="00ED1F7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ornecedores de </w:t>
      </w:r>
      <w:r w:rsidR="005E5D6D" w:rsidRPr="00ED1F7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S</w:t>
      </w:r>
      <w:r w:rsidR="007F5F42" w:rsidRPr="00ED1F7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erviço</w:t>
      </w:r>
      <w:r w:rsidR="007F5F42" w:rsidRPr="00ED1F77">
        <w:rPr>
          <w:rFonts w:ascii="TimesNewRomanPSMT" w:hAnsi="TimesNewRomanPSMT" w:cs="TimesNewRomanPSMT"/>
          <w:color w:val="000000"/>
          <w:sz w:val="20"/>
          <w:szCs w:val="20"/>
        </w:rPr>
        <w:t xml:space="preserve"> a</w:t>
      </w:r>
      <w:r w:rsidR="0017795C" w:rsidRPr="00ED1F77">
        <w:rPr>
          <w:rFonts w:ascii="TimesNewRomanPSMT" w:hAnsi="TimesNewRomanPSMT" w:cs="TimesNewRomanPSMT"/>
          <w:color w:val="000000"/>
          <w:sz w:val="20"/>
          <w:szCs w:val="20"/>
        </w:rPr>
        <w:t xml:space="preserve">ferir </w:t>
      </w:r>
      <w:r w:rsidR="007F5F42" w:rsidRPr="00ED1F77">
        <w:rPr>
          <w:rFonts w:ascii="TimesNewRomanPSMT" w:hAnsi="TimesNewRomanPSMT" w:cs="TimesNewRomanPSMT"/>
          <w:color w:val="000000"/>
          <w:sz w:val="20"/>
          <w:szCs w:val="20"/>
        </w:rPr>
        <w:t xml:space="preserve">o </w:t>
      </w:r>
      <w:r w:rsidR="0017795C" w:rsidRPr="00ED1F77">
        <w:rPr>
          <w:rFonts w:ascii="TimesNewRomanPSMT" w:hAnsi="TimesNewRomanPSMT" w:cs="TimesNewRomanPSMT"/>
          <w:color w:val="000000"/>
          <w:sz w:val="20"/>
          <w:szCs w:val="20"/>
        </w:rPr>
        <w:t xml:space="preserve">grau de certeza que uma </w:t>
      </w:r>
      <w:r w:rsidR="00ED1F77">
        <w:rPr>
          <w:rFonts w:ascii="TimesNewRomanPSMT" w:hAnsi="TimesNewRomanPSMT" w:cs="TimesNewRomanPSMT"/>
          <w:color w:val="000000"/>
          <w:sz w:val="20"/>
          <w:szCs w:val="20"/>
        </w:rPr>
        <w:t>reivindicação</w:t>
      </w:r>
      <w:r w:rsidR="0017795C" w:rsidRPr="00ED1F77">
        <w:rPr>
          <w:rFonts w:ascii="TimesNewRomanPSMT" w:hAnsi="TimesNewRomanPSMT" w:cs="TimesNewRomanPSMT"/>
          <w:color w:val="000000"/>
          <w:sz w:val="20"/>
          <w:szCs w:val="20"/>
        </w:rPr>
        <w:t xml:space="preserve"> de identidade representa de forma inequívoca a identidade do objeto que a apresenta</w:t>
      </w:r>
      <w:r w:rsidR="0017795C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. </w:t>
      </w:r>
      <w:r w:rsidR="007F5F42" w:rsidRPr="00E6416A">
        <w:rPr>
          <w:rFonts w:ascii="TimesNewRomanPSMT" w:hAnsi="TimesNewRomanPSMT" w:cs="TimesNewRomanPSMT"/>
          <w:color w:val="000000"/>
          <w:sz w:val="20"/>
          <w:szCs w:val="20"/>
        </w:rPr>
        <w:t>O acordo</w:t>
      </w:r>
      <w:r w:rsidR="00B73472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AB2B2E" w:rsidRPr="00E6416A">
        <w:rPr>
          <w:rFonts w:ascii="TimesNewRomanPSMT" w:hAnsi="TimesNewRomanPSMT" w:cs="TimesNewRomanPSMT"/>
          <w:color w:val="000000"/>
          <w:sz w:val="20"/>
          <w:szCs w:val="20"/>
        </w:rPr>
        <w:t>mú</w:t>
      </w:r>
      <w:r w:rsidR="00FC00E3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tuo </w:t>
      </w:r>
      <w:r w:rsidR="007F5F42" w:rsidRPr="00E6416A">
        <w:rPr>
          <w:rFonts w:ascii="TimesNewRomanPSMT" w:hAnsi="TimesNewRomanPSMT" w:cs="TimesNewRomanPSMT"/>
          <w:color w:val="000000"/>
          <w:sz w:val="20"/>
          <w:szCs w:val="20"/>
        </w:rPr>
        <w:t>de um</w:t>
      </w:r>
      <w:r w:rsidR="00B73472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“Nível de </w:t>
      </w:r>
      <w:r w:rsidR="00522274" w:rsidRPr="00E6416A">
        <w:rPr>
          <w:rFonts w:ascii="TimesNewRomanPSMT" w:hAnsi="TimesNewRomanPSMT" w:cs="TimesNewRomanPSMT"/>
          <w:color w:val="000000"/>
          <w:sz w:val="20"/>
          <w:szCs w:val="20"/>
        </w:rPr>
        <w:t>Confiabilidade</w:t>
      </w:r>
      <w:r w:rsidR="00B73472" w:rsidRPr="00E6416A">
        <w:rPr>
          <w:rFonts w:ascii="TimesNewRomanPSMT" w:hAnsi="TimesNewRomanPSMT" w:cs="TimesNewRomanPSMT"/>
          <w:color w:val="000000"/>
          <w:sz w:val="20"/>
          <w:szCs w:val="20"/>
        </w:rPr>
        <w:t>”</w:t>
      </w:r>
      <w:r w:rsidR="007F5F42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constrói este</w:t>
      </w:r>
      <w:r w:rsidR="00FC00E3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grau de certeza. A garantia de identidade </w:t>
      </w:r>
      <w:r w:rsidR="007F5F42" w:rsidRPr="00E6416A">
        <w:rPr>
          <w:rFonts w:ascii="TimesNewRomanPSMT" w:hAnsi="TimesNewRomanPSMT" w:cs="TimesNewRomanPSMT"/>
          <w:color w:val="000000"/>
          <w:sz w:val="20"/>
          <w:szCs w:val="20"/>
        </w:rPr>
        <w:t>é</w:t>
      </w:r>
      <w:r w:rsidR="006209AD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CA02CD">
        <w:rPr>
          <w:rFonts w:ascii="TimesNewRomanPSMT" w:hAnsi="TimesNewRomanPSMT" w:cs="TimesNewRomanPSMT"/>
          <w:color w:val="000000"/>
          <w:sz w:val="20"/>
          <w:szCs w:val="20"/>
        </w:rPr>
        <w:t xml:space="preserve">em </w:t>
      </w:r>
      <w:r w:rsidR="006209AD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grande medida </w:t>
      </w:r>
      <w:r w:rsidR="00AB2B2E" w:rsidRPr="00E6416A">
        <w:rPr>
          <w:rFonts w:ascii="TimesNewRomanPSMT" w:hAnsi="TimesNewRomanPSMT" w:cs="TimesNewRomanPSMT"/>
          <w:color w:val="000000"/>
          <w:sz w:val="20"/>
          <w:szCs w:val="20"/>
        </w:rPr>
        <w:t>independente da</w:t>
      </w:r>
      <w:r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tecnologia </w:t>
      </w:r>
      <w:r w:rsidR="007F5F42" w:rsidRPr="00E6416A">
        <w:rPr>
          <w:rFonts w:ascii="TimesNewRomanPSMT" w:hAnsi="TimesNewRomanPSMT" w:cs="TimesNewRomanPSMT"/>
          <w:color w:val="000000"/>
          <w:sz w:val="20"/>
          <w:szCs w:val="20"/>
        </w:rPr>
        <w:t>usada</w:t>
      </w:r>
      <w:r w:rsidR="006209AD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1355E3">
        <w:rPr>
          <w:rFonts w:ascii="TimesNewRomanPSMT" w:hAnsi="TimesNewRomanPSMT" w:cs="TimesNewRomanPSMT"/>
          <w:color w:val="000000"/>
          <w:sz w:val="20"/>
          <w:szCs w:val="20"/>
        </w:rPr>
        <w:t xml:space="preserve">para </w:t>
      </w:r>
      <w:r w:rsidR="00ED1F77">
        <w:rPr>
          <w:rFonts w:ascii="TimesNewRomanPSMT" w:hAnsi="TimesNewRomanPSMT" w:cs="TimesNewRomanPSMT"/>
          <w:color w:val="000000"/>
          <w:sz w:val="20"/>
          <w:szCs w:val="20"/>
        </w:rPr>
        <w:t xml:space="preserve">exercer </w:t>
      </w:r>
      <w:r w:rsidR="001355E3">
        <w:rPr>
          <w:rFonts w:ascii="TimesNewRomanPSMT" w:hAnsi="TimesNewRomanPSMT" w:cs="TimesNewRomanPSMT"/>
          <w:color w:val="000000"/>
          <w:sz w:val="20"/>
          <w:szCs w:val="20"/>
        </w:rPr>
        <w:t>a</w:t>
      </w:r>
      <w:r w:rsidR="006209AD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ED1F77">
        <w:rPr>
          <w:rFonts w:ascii="TimesNewRomanPSMT" w:hAnsi="TimesNewRomanPSMT" w:cs="TimesNewRomanPSMT"/>
          <w:color w:val="000000"/>
          <w:sz w:val="20"/>
          <w:szCs w:val="20"/>
        </w:rPr>
        <w:t>reivindica</w:t>
      </w:r>
      <w:r w:rsidR="007F5F42" w:rsidRPr="00ED1F77">
        <w:rPr>
          <w:rFonts w:ascii="TimesNewRomanPSMT" w:hAnsi="TimesNewRomanPSMT" w:cs="TimesNewRomanPSMT"/>
          <w:color w:val="000000"/>
          <w:sz w:val="20"/>
          <w:szCs w:val="20"/>
        </w:rPr>
        <w:t>ção</w:t>
      </w:r>
      <w:r w:rsidR="007F5F42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de </w:t>
      </w:r>
      <w:r w:rsidR="006209AD" w:rsidRPr="00E6416A">
        <w:rPr>
          <w:rFonts w:ascii="TimesNewRomanPSMT" w:hAnsi="TimesNewRomanPSMT" w:cs="TimesNewRomanPSMT"/>
          <w:color w:val="000000"/>
          <w:sz w:val="20"/>
          <w:szCs w:val="20"/>
        </w:rPr>
        <w:t>identidade.</w:t>
      </w:r>
    </w:p>
    <w:p w14:paraId="4DD0476E" w14:textId="77777777" w:rsidR="005D7480" w:rsidRPr="00B1279E" w:rsidRDefault="005D7480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4A5120BA" w14:textId="6BA3BF52" w:rsidR="00F22E9B" w:rsidRPr="00E97E0E" w:rsidRDefault="00184D38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  <w:highlight w:val="lightGray"/>
        </w:rPr>
      </w:pPr>
      <w:r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="00AE2AC5" w:rsidRPr="00E6416A">
        <w:rPr>
          <w:rFonts w:ascii="TimesNewRomanPSMT" w:hAnsi="TimesNewRomanPSMT" w:cs="TimesNewRomanPSMT"/>
          <w:color w:val="000000"/>
          <w:sz w:val="20"/>
          <w:szCs w:val="20"/>
        </w:rPr>
        <w:t>Perfis</w:t>
      </w:r>
      <w:r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8318B1" w:rsidRPr="00E6416A">
        <w:rPr>
          <w:rFonts w:ascii="TimesNewRomanPSMT" w:hAnsi="TimesNewRomanPSMT" w:cs="TimesNewRomanPSMT"/>
          <w:color w:val="000000"/>
          <w:sz w:val="20"/>
          <w:szCs w:val="20"/>
        </w:rPr>
        <w:t>Tecnológicos</w:t>
      </w:r>
      <w:r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012856">
        <w:rPr>
          <w:rFonts w:ascii="TimesNewRomanPSMT" w:hAnsi="TimesNewRomanPSMT" w:cs="TimesNewRomanPSMT"/>
          <w:color w:val="000000"/>
          <w:sz w:val="20"/>
          <w:szCs w:val="20"/>
        </w:rPr>
        <w:t xml:space="preserve">descrevem a materialização de implementações concretas da política e dos Perfis de Confiabilidade, em termos </w:t>
      </w:r>
      <w:r w:rsidR="00DF297E">
        <w:rPr>
          <w:rFonts w:ascii="TimesNewRomanPSMT" w:hAnsi="TimesNewRomanPSMT" w:cs="TimesNewRomanPSMT"/>
          <w:color w:val="000000"/>
          <w:sz w:val="20"/>
          <w:szCs w:val="20"/>
        </w:rPr>
        <w:t xml:space="preserve">de </w:t>
      </w:r>
      <w:r w:rsidR="00607AFE">
        <w:rPr>
          <w:rFonts w:ascii="TimesNewRomanPSMT" w:hAnsi="TimesNewRomanPSMT" w:cs="TimesNewRomanPSMT"/>
          <w:color w:val="000000"/>
          <w:sz w:val="20"/>
          <w:szCs w:val="20"/>
        </w:rPr>
        <w:t>tecnologi</w:t>
      </w:r>
      <w:r w:rsidR="00607AFE" w:rsidRPr="00E6416A">
        <w:rPr>
          <w:rFonts w:ascii="TimesNewRomanPSMT" w:hAnsi="TimesNewRomanPSMT" w:cs="TimesNewRomanPSMT"/>
          <w:color w:val="000000"/>
          <w:sz w:val="20"/>
          <w:szCs w:val="20"/>
        </w:rPr>
        <w:t>as</w:t>
      </w:r>
      <w:r w:rsidR="00E90128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7B56A2" w:rsidRPr="00E6416A">
        <w:rPr>
          <w:rFonts w:ascii="TimesNewRomanPSMT" w:hAnsi="TimesNewRomanPSMT" w:cs="TimesNewRomanPSMT"/>
          <w:color w:val="000000"/>
          <w:sz w:val="20"/>
          <w:szCs w:val="20"/>
        </w:rPr>
        <w:t>específic</w:t>
      </w:r>
      <w:r w:rsidR="004C2C12" w:rsidRPr="00E6416A">
        <w:rPr>
          <w:rFonts w:ascii="TimesNewRomanPSMT" w:hAnsi="TimesNewRomanPSMT" w:cs="TimesNewRomanPSMT"/>
          <w:color w:val="000000"/>
          <w:sz w:val="20"/>
          <w:szCs w:val="20"/>
        </w:rPr>
        <w:t>a</w:t>
      </w:r>
      <w:r w:rsidR="007B56A2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s </w:t>
      </w:r>
      <w:r w:rsidR="007B22BD" w:rsidRPr="00E6416A">
        <w:rPr>
          <w:rFonts w:ascii="TimesNewRomanPSMT" w:hAnsi="TimesNewRomanPSMT" w:cs="TimesNewRomanPSMT"/>
          <w:color w:val="000000"/>
          <w:sz w:val="20"/>
          <w:szCs w:val="20"/>
        </w:rPr>
        <w:t>(ex.</w:t>
      </w:r>
      <w:r w:rsidR="00591BA3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: SAML, </w:t>
      </w:r>
      <w:proofErr w:type="spellStart"/>
      <w:r w:rsidR="00591BA3" w:rsidRPr="00E6416A">
        <w:rPr>
          <w:rFonts w:ascii="TimesNewRomanPSMT" w:hAnsi="TimesNewRomanPSMT" w:cs="TimesNewRomanPSMT"/>
          <w:color w:val="000000"/>
          <w:sz w:val="20"/>
          <w:szCs w:val="20"/>
        </w:rPr>
        <w:t>eduroam</w:t>
      </w:r>
      <w:proofErr w:type="spellEnd"/>
      <w:r w:rsidR="00591BA3" w:rsidRPr="00E6416A">
        <w:rPr>
          <w:rFonts w:ascii="TimesNewRomanPSMT" w:hAnsi="TimesNewRomanPSMT" w:cs="TimesNewRomanPSMT"/>
          <w:color w:val="000000"/>
          <w:sz w:val="20"/>
          <w:szCs w:val="20"/>
        </w:rPr>
        <w:t>, etc.)</w:t>
      </w:r>
      <w:r w:rsidR="00012856">
        <w:rPr>
          <w:rFonts w:ascii="TimesNewRomanPSMT" w:hAnsi="TimesNewRomanPSMT" w:cs="TimesNewRomanPSMT"/>
          <w:color w:val="000000"/>
          <w:sz w:val="20"/>
          <w:szCs w:val="20"/>
        </w:rPr>
        <w:t>.</w:t>
      </w:r>
      <w:r w:rsidR="00591BA3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E90128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Ao </w:t>
      </w:r>
      <w:r w:rsidR="002D29C9">
        <w:rPr>
          <w:rFonts w:ascii="TimesNewRomanPSMT" w:hAnsi="TimesNewRomanPSMT" w:cs="TimesNewRomanPSMT"/>
          <w:color w:val="000000"/>
          <w:sz w:val="20"/>
          <w:szCs w:val="20"/>
        </w:rPr>
        <w:t xml:space="preserve">aplicar </w:t>
      </w:r>
      <w:r w:rsidR="00E90128" w:rsidRPr="00E6416A">
        <w:rPr>
          <w:rFonts w:ascii="TimesNewRomanPSMT" w:hAnsi="TimesNewRomanPSMT" w:cs="TimesNewRomanPSMT"/>
          <w:color w:val="000000"/>
          <w:sz w:val="20"/>
          <w:szCs w:val="20"/>
        </w:rPr>
        <w:t>estas opções</w:t>
      </w:r>
      <w:r w:rsidR="00012856">
        <w:rPr>
          <w:rFonts w:ascii="TimesNewRomanPSMT" w:hAnsi="TimesNewRomanPSMT" w:cs="TimesNewRomanPSMT"/>
          <w:color w:val="000000"/>
          <w:sz w:val="20"/>
          <w:szCs w:val="20"/>
        </w:rPr>
        <w:t xml:space="preserve"> de tecnologias para identificação e autorização</w:t>
      </w:r>
      <w:r w:rsidR="003162FE" w:rsidRPr="00E6416A">
        <w:rPr>
          <w:rFonts w:ascii="TimesNewRomanPSMT" w:hAnsi="TimesNewRomanPSMT" w:cs="TimesNewRomanPSMT"/>
          <w:color w:val="000000"/>
          <w:sz w:val="20"/>
          <w:szCs w:val="20"/>
        </w:rPr>
        <w:t>,</w:t>
      </w:r>
      <w:r w:rsidR="00591BA3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8E70AD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esta politica PODE ser utilizada </w:t>
      </w:r>
      <w:r w:rsidR="00642957" w:rsidRPr="00E6416A">
        <w:rPr>
          <w:rFonts w:ascii="TimesNewRomanPSMT" w:hAnsi="TimesNewRomanPSMT" w:cs="TimesNewRomanPSMT"/>
          <w:color w:val="000000"/>
          <w:sz w:val="20"/>
          <w:szCs w:val="20"/>
        </w:rPr>
        <w:t>para suportar identidade federada para uma ampla variedade de aplicações.</w:t>
      </w:r>
      <w:r w:rsidR="00482BB1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642957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Perfis </w:t>
      </w:r>
      <w:r w:rsidR="00642957" w:rsidRPr="00E6416A">
        <w:rPr>
          <w:rFonts w:ascii="TimesNewRomanPSMT" w:hAnsi="TimesNewRomanPSMT" w:cs="TimesNewRomanPSMT"/>
          <w:color w:val="000000"/>
          <w:sz w:val="20"/>
          <w:szCs w:val="20"/>
        </w:rPr>
        <w:t>Tecnológicos</w:t>
      </w:r>
      <w:r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regulam o uso</w:t>
      </w:r>
      <w:r w:rsidR="003162FE"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de</w:t>
      </w:r>
      <w:r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tecnologia</w:t>
      </w:r>
      <w:r w:rsidR="000000B0" w:rsidRPr="00E6416A">
        <w:rPr>
          <w:rFonts w:ascii="TimesNewRomanPSMT" w:hAnsi="TimesNewRomanPSMT" w:cs="TimesNewRomanPSMT"/>
          <w:color w:val="000000"/>
          <w:sz w:val="20"/>
          <w:szCs w:val="20"/>
        </w:rPr>
        <w:t>s d</w:t>
      </w:r>
      <w:r w:rsidR="00012856">
        <w:rPr>
          <w:rFonts w:ascii="TimesNewRomanPSMT" w:hAnsi="TimesNewRomanPSMT" w:cs="TimesNewRomanPSMT"/>
          <w:color w:val="000000"/>
          <w:sz w:val="20"/>
          <w:szCs w:val="20"/>
        </w:rPr>
        <w:t>e</w:t>
      </w:r>
      <w:r w:rsidRPr="00E6416A">
        <w:rPr>
          <w:rFonts w:ascii="TimesNewRomanPSMT" w:hAnsi="TimesNewRomanPSMT" w:cs="TimesNewRomanPSMT"/>
          <w:color w:val="000000"/>
          <w:sz w:val="20"/>
          <w:szCs w:val="20"/>
        </w:rPr>
        <w:t xml:space="preserve"> federação.</w:t>
      </w:r>
    </w:p>
    <w:p w14:paraId="25614A47" w14:textId="77777777" w:rsidR="00113B9D" w:rsidRPr="00184D38" w:rsidRDefault="00113B9D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206B3CF1" w14:textId="77777777" w:rsidR="00885A15" w:rsidRPr="00E97E0E" w:rsidRDefault="00277AB7" w:rsidP="00110D0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E97E0E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Objetivo e </w:t>
      </w:r>
      <w:r w:rsidR="00D67BFA" w:rsidRPr="00E97E0E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Âmbito</w:t>
      </w:r>
    </w:p>
    <w:p w14:paraId="4D0DB767" w14:textId="77777777" w:rsidR="00F22E9B" w:rsidRPr="002E698C" w:rsidRDefault="00885A15" w:rsidP="00110D0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 </w:t>
      </w:r>
      <w:r w:rsidR="006379E6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ederação </w:t>
      </w:r>
      <w:r w:rsidR="000C59F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tem como objetivo permitir que os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Serviço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disponibilizem</w:t>
      </w:r>
      <w:r w:rsidR="00CE15B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um conjunto de serviços/aplicações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CE15B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aos utilizadores finais da </w:t>
      </w:r>
      <w:r w:rsidR="00CE15B5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CE15B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.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Este objetivo é alcançado através da </w:t>
      </w:r>
      <w:r w:rsidR="002D29C9">
        <w:rPr>
          <w:rFonts w:ascii="TimesNewRomanPSMT" w:hAnsi="TimesNewRomanPSMT" w:cs="TimesNewRomanPSMT"/>
          <w:color w:val="000000"/>
          <w:sz w:val="20"/>
          <w:szCs w:val="20"/>
        </w:rPr>
        <w:t>disponibilização</w:t>
      </w:r>
      <w:r w:rsidR="002D29C9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de uma </w:t>
      </w:r>
      <w:r w:rsidR="00FA39E9" w:rsidRPr="002E698C">
        <w:rPr>
          <w:rFonts w:ascii="TimesNewRomanPSMT" w:hAnsi="TimesNewRomanPSMT" w:cs="TimesNewRomanPSMT"/>
          <w:color w:val="000000"/>
          <w:sz w:val="20"/>
          <w:szCs w:val="20"/>
        </w:rPr>
        <w:t>infraestrutura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de autenticação e autorização </w:t>
      </w:r>
      <w:r w:rsidR="00FA39E9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à </w:t>
      </w:r>
      <w:r w:rsidR="00B03302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comunidade </w:t>
      </w:r>
      <w:r w:rsidR="00FA39E9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nacional </w:t>
      </w:r>
      <w:r w:rsidR="00B03302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de ensino superior e </w:t>
      </w:r>
      <w:r w:rsidR="00FA39E9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de </w:t>
      </w:r>
      <w:r w:rsidR="00B03302" w:rsidRPr="002E698C">
        <w:rPr>
          <w:rFonts w:ascii="TimesNewRomanPSMT" w:hAnsi="TimesNewRomanPSMT" w:cs="TimesNewRomanPSMT"/>
          <w:color w:val="000000"/>
          <w:sz w:val="20"/>
          <w:szCs w:val="20"/>
        </w:rPr>
        <w:t>investigação</w:t>
      </w:r>
      <w:r w:rsidR="00372486">
        <w:rPr>
          <w:rFonts w:ascii="TimesNewRomanPSMT" w:hAnsi="TimesNewRomanPSMT" w:cs="TimesNewRomanPSMT"/>
          <w:color w:val="000000"/>
          <w:sz w:val="20"/>
          <w:szCs w:val="20"/>
        </w:rPr>
        <w:t xml:space="preserve">. Esta comunidade </w:t>
      </w:r>
      <w:r w:rsidR="005D2084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inclui, </w:t>
      </w:r>
      <w:r w:rsidR="00B03302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não </w:t>
      </w:r>
      <w:r w:rsidR="005D2084" w:rsidRPr="002E698C">
        <w:rPr>
          <w:rFonts w:ascii="TimesNewRomanPSMT" w:hAnsi="TimesNewRomanPSMT" w:cs="TimesNewRomanPSMT"/>
          <w:color w:val="000000"/>
          <w:sz w:val="20"/>
          <w:szCs w:val="20"/>
        </w:rPr>
        <w:t>exclusivamente,</w:t>
      </w:r>
      <w:r w:rsidR="00B03302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467408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universidades, faculdades, hospitais universitários, </w:t>
      </w:r>
      <w:r w:rsidR="002D29C9">
        <w:rPr>
          <w:rFonts w:ascii="TimesNewRomanPSMT" w:hAnsi="TimesNewRomanPSMT" w:cs="TimesNewRomanPSMT"/>
          <w:color w:val="000000"/>
          <w:sz w:val="20"/>
          <w:szCs w:val="20"/>
        </w:rPr>
        <w:t>organismos públicos</w:t>
      </w:r>
      <w:r w:rsidR="00467408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e </w:t>
      </w:r>
      <w:r w:rsidR="002D29C9">
        <w:rPr>
          <w:rFonts w:ascii="TimesNewRomanPSMT" w:hAnsi="TimesNewRomanPSMT" w:cs="TimesNewRomanPSMT"/>
          <w:color w:val="000000"/>
          <w:sz w:val="20"/>
          <w:szCs w:val="20"/>
        </w:rPr>
        <w:t>instituições</w:t>
      </w:r>
      <w:r w:rsidR="002D29C9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5D2084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do setor privado </w:t>
      </w:r>
      <w:r w:rsidR="0042224B">
        <w:rPr>
          <w:rFonts w:ascii="TimesNewRomanPSMT" w:hAnsi="TimesNewRomanPSMT" w:cs="TimesNewRomanPSMT"/>
          <w:color w:val="000000"/>
          <w:sz w:val="20"/>
          <w:szCs w:val="20"/>
        </w:rPr>
        <w:t>com atuação nas áreas d</w:t>
      </w:r>
      <w:r w:rsidR="005D2084" w:rsidRPr="002E698C">
        <w:rPr>
          <w:rFonts w:ascii="TimesNewRomanPSMT" w:hAnsi="TimesNewRomanPSMT" w:cs="TimesNewRomanPSMT"/>
          <w:color w:val="000000"/>
          <w:sz w:val="20"/>
          <w:szCs w:val="20"/>
        </w:rPr>
        <w:t>o ensino superior e investigação.</w:t>
      </w:r>
    </w:p>
    <w:p w14:paraId="2241B9B2" w14:textId="77777777" w:rsidR="00F22E9B" w:rsidRPr="002E698C" w:rsidRDefault="00F22E9B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  <w:highlight w:val="lightGray"/>
        </w:rPr>
      </w:pPr>
    </w:p>
    <w:p w14:paraId="4E7D9BE2" w14:textId="77777777" w:rsidR="00100124" w:rsidRPr="002E698C" w:rsidRDefault="00100124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O âmbito</w:t>
      </w:r>
      <w:r w:rsidR="00E3693C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da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E3693C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política </w:t>
      </w:r>
      <w:r w:rsidR="00372486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372486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="00372486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RCTS</w:t>
      </w:r>
      <w:r w:rsidR="00E3693C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783655" w:rsidRPr="002E698C">
        <w:rPr>
          <w:rFonts w:ascii="TimesNewRomanPSMT" w:hAnsi="TimesNewRomanPSMT" w:cs="TimesNewRomanPSMT"/>
          <w:color w:val="000000"/>
          <w:sz w:val="20"/>
          <w:szCs w:val="20"/>
        </w:rPr>
        <w:t>é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limitado </w:t>
      </w:r>
      <w:r w:rsidR="00783655" w:rsidRPr="002E698C">
        <w:rPr>
          <w:rFonts w:ascii="TimesNewRomanPSMT" w:hAnsi="TimesNewRomanPSMT" w:cs="TimesNewRomanPSMT"/>
          <w:color w:val="000000"/>
          <w:sz w:val="20"/>
          <w:szCs w:val="20"/>
        </w:rPr>
        <w:t>às</w:t>
      </w:r>
      <w:r w:rsidR="00E3693C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tecnologias que suportam a autenticação e autorização </w:t>
      </w:r>
      <w:r w:rsidR="00DB7FA2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segura de </w:t>
      </w:r>
      <w:r w:rsidR="00E3693C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utilizadores, tal como descrito nos </w:t>
      </w:r>
      <w:r w:rsidR="00372486">
        <w:rPr>
          <w:rFonts w:ascii="TimesNewRomanPSMT" w:hAnsi="TimesNewRomanPSMT" w:cs="TimesNewRomanPSMT"/>
          <w:color w:val="000000"/>
          <w:sz w:val="20"/>
          <w:szCs w:val="20"/>
        </w:rPr>
        <w:t xml:space="preserve">Perfis Tecnológicos </w:t>
      </w:r>
      <w:r w:rsidR="00FB3CD0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FB3CD0" w:rsidRPr="00856E9B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de Identidade </w:t>
      </w:r>
      <w:r w:rsidR="00372486" w:rsidRPr="00856E9B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E3693C" w:rsidRPr="002E698C">
        <w:rPr>
          <w:rFonts w:ascii="TimesNewRomanPSMT" w:hAnsi="TimesNewRomanPSMT" w:cs="TimesNewRomanPSMT"/>
          <w:color w:val="000000"/>
          <w:sz w:val="20"/>
          <w:szCs w:val="20"/>
        </w:rPr>
        <w:t>.</w:t>
      </w:r>
      <w:r w:rsidR="00332716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E3693C" w:rsidRPr="002E698C">
        <w:rPr>
          <w:rFonts w:ascii="TimesNewRomanPSMT" w:hAnsi="TimesNewRomanPSMT" w:cs="TimesNewRomanPSMT"/>
          <w:color w:val="000000"/>
          <w:sz w:val="20"/>
          <w:szCs w:val="20"/>
        </w:rPr>
        <w:t>O</w:t>
      </w:r>
      <w:r w:rsidR="00DB7FA2" w:rsidRPr="002E698C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="00E3693C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pr</w:t>
      </w:r>
      <w:r w:rsidR="00DB7FA2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ocedimentos e </w:t>
      </w:r>
      <w:r w:rsidR="00932BBD" w:rsidRPr="002E698C">
        <w:rPr>
          <w:rFonts w:ascii="TimesNewRomanPSMT" w:hAnsi="TimesNewRomanPSMT" w:cs="TimesNewRomanPSMT"/>
          <w:color w:val="000000"/>
          <w:sz w:val="20"/>
          <w:szCs w:val="20"/>
        </w:rPr>
        <w:t>prátic</w:t>
      </w:r>
      <w:r w:rsidR="002D29C9">
        <w:rPr>
          <w:rFonts w:ascii="TimesNewRomanPSMT" w:hAnsi="TimesNewRomanPSMT" w:cs="TimesNewRomanPSMT"/>
          <w:color w:val="000000"/>
          <w:sz w:val="20"/>
          <w:szCs w:val="20"/>
        </w:rPr>
        <w:t>a</w:t>
      </w:r>
      <w:r w:rsidR="00932BBD" w:rsidRPr="002E698C">
        <w:rPr>
          <w:rFonts w:ascii="TimesNewRomanPSMT" w:hAnsi="TimesNewRomanPSMT" w:cs="TimesNewRomanPSMT"/>
          <w:color w:val="000000"/>
          <w:sz w:val="20"/>
          <w:szCs w:val="20"/>
        </w:rPr>
        <w:t>s descrit</w:t>
      </w:r>
      <w:r w:rsidR="002D29C9">
        <w:rPr>
          <w:rFonts w:ascii="TimesNewRomanPSMT" w:hAnsi="TimesNewRomanPSMT" w:cs="TimesNewRomanPSMT"/>
          <w:color w:val="000000"/>
          <w:sz w:val="20"/>
          <w:szCs w:val="20"/>
        </w:rPr>
        <w:t>a</w:t>
      </w:r>
      <w:r w:rsidR="00932BBD" w:rsidRPr="002E698C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="00E3693C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neste documento aplica</w:t>
      </w:r>
      <w:r w:rsidR="00DB7FA2" w:rsidRPr="002E698C">
        <w:rPr>
          <w:rFonts w:ascii="TimesNewRomanPSMT" w:hAnsi="TimesNewRomanPSMT" w:cs="TimesNewRomanPSMT"/>
          <w:color w:val="000000"/>
          <w:sz w:val="20"/>
          <w:szCs w:val="20"/>
        </w:rPr>
        <w:t>m</w:t>
      </w:r>
      <w:r w:rsidR="00E3693C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-se igualmente a todos os </w:t>
      </w:r>
      <w:r w:rsidR="00BF581D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Perfis </w:t>
      </w:r>
      <w:r w:rsidR="00372486">
        <w:rPr>
          <w:rFonts w:ascii="TimesNewRomanPSMT" w:hAnsi="TimesNewRomanPSMT" w:cs="TimesNewRomanPSMT"/>
          <w:color w:val="000000"/>
          <w:sz w:val="20"/>
          <w:szCs w:val="20"/>
        </w:rPr>
        <w:t xml:space="preserve">Tecnológicos </w:t>
      </w:r>
      <w:r w:rsidR="00841A88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841A88" w:rsidRPr="00856E9B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de Identidade </w:t>
      </w:r>
      <w:r w:rsidR="00372486" w:rsidRPr="00856E9B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E3693C" w:rsidRPr="002E698C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43D20C1C" w14:textId="77777777" w:rsidR="001C0A6C" w:rsidRPr="002E698C" w:rsidRDefault="001C0A6C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  <w:highlight w:val="lightGray"/>
        </w:rPr>
      </w:pPr>
    </w:p>
    <w:p w14:paraId="6C27744C" w14:textId="77777777" w:rsidR="001C0A6C" w:rsidRPr="002E698C" w:rsidRDefault="001C0A6C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Para</w:t>
      </w:r>
      <w:r w:rsidR="00DB7FA2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857F4D">
        <w:rPr>
          <w:rFonts w:ascii="TimesNewRomanPSMT" w:hAnsi="TimesNewRomanPSMT" w:cs="TimesNewRomanPSMT"/>
          <w:color w:val="000000"/>
          <w:sz w:val="20"/>
          <w:szCs w:val="20"/>
        </w:rPr>
        <w:t>promover</w:t>
      </w:r>
      <w:r w:rsidR="00857F4D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DB7FA2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 colaboração para além das fronteiras nacionais e do seu domínio administrativo, a </w:t>
      </w:r>
      <w:r w:rsidR="00372486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="00372486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RCTS</w:t>
      </w:r>
      <w:r w:rsidR="00372486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372486">
        <w:rPr>
          <w:rFonts w:ascii="TimesNewRomanPSMT" w:hAnsi="TimesNewRomanPSMT" w:cs="TimesNewRomanPSMT"/>
          <w:color w:val="000000"/>
          <w:sz w:val="20"/>
          <w:szCs w:val="20"/>
        </w:rPr>
        <w:t>P</w:t>
      </w:r>
      <w:r w:rsidR="00DB7FA2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ODE </w:t>
      </w:r>
      <w:r w:rsidR="0042224B">
        <w:rPr>
          <w:rFonts w:ascii="TimesNewRomanPSMT" w:hAnsi="TimesNewRomanPSMT" w:cs="TimesNewRomanPSMT"/>
          <w:color w:val="000000"/>
          <w:sz w:val="20"/>
          <w:szCs w:val="20"/>
        </w:rPr>
        <w:t>celebrar</w:t>
      </w:r>
      <w:r w:rsidR="00DB7FA2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acordos de </w:t>
      </w:r>
      <w:r w:rsidR="00D67BFA" w:rsidRPr="00F969E3">
        <w:rPr>
          <w:rFonts w:ascii="TimesNewRomanPSMT" w:hAnsi="TimesNewRomanPSMT" w:cs="TimesNewRomanPSMT"/>
          <w:color w:val="000000"/>
          <w:sz w:val="20"/>
          <w:szCs w:val="20"/>
        </w:rPr>
        <w:t>c</w:t>
      </w:r>
      <w:r w:rsidR="00DB7FA2" w:rsidRPr="00F969E3">
        <w:rPr>
          <w:rFonts w:ascii="TimesNewRomanPSMT" w:hAnsi="TimesNewRomanPSMT" w:cs="TimesNewRomanPSMT"/>
          <w:color w:val="000000"/>
          <w:sz w:val="20"/>
          <w:szCs w:val="20"/>
        </w:rPr>
        <w:t>onfederação</w:t>
      </w:r>
      <w:r w:rsidR="00DB7FA2" w:rsidRPr="002E698C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40A5778D" w14:textId="77777777" w:rsidR="00F22E9B" w:rsidRPr="00932BBD" w:rsidRDefault="001C0A6C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  <w:highlight w:val="lightGray"/>
        </w:rPr>
      </w:pPr>
      <w:r>
        <w:rPr>
          <w:rFonts w:ascii="TimesNewRomanPSMT" w:hAnsi="TimesNewRomanPSMT" w:cs="TimesNewRomanPSMT"/>
          <w:color w:val="000000"/>
          <w:sz w:val="20"/>
          <w:szCs w:val="20"/>
          <w:highlight w:val="lightGray"/>
        </w:rPr>
        <w:t xml:space="preserve"> </w:t>
      </w:r>
    </w:p>
    <w:p w14:paraId="26E84473" w14:textId="77777777" w:rsidR="00EE077F" w:rsidRPr="00E97E0E" w:rsidRDefault="00932BBD" w:rsidP="00110D0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E97E0E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Governação</w:t>
      </w:r>
      <w:r w:rsidR="00EE077F" w:rsidRPr="00E97E0E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e </w:t>
      </w:r>
      <w:r w:rsidR="003F5C25" w:rsidRPr="00E97E0E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Funções</w:t>
      </w:r>
    </w:p>
    <w:p w14:paraId="3796BCA8" w14:textId="77777777" w:rsidR="00F22E9B" w:rsidRPr="00B1279E" w:rsidRDefault="00F22E9B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14:paraId="2CD03A72" w14:textId="77777777" w:rsidR="003F5C25" w:rsidRPr="00E97E0E" w:rsidRDefault="00EB639D" w:rsidP="00110D0E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E97E0E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Gestor da Federação e Entidade Jurídica </w:t>
      </w:r>
    </w:p>
    <w:p w14:paraId="4B5EF0D8" w14:textId="77777777" w:rsidR="00F22E9B" w:rsidRDefault="004543BB" w:rsidP="00110D0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 </w:t>
      </w:r>
      <w:r w:rsidR="00372486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372486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372486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é um serv</w:t>
      </w:r>
      <w:r w:rsidR="00231737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iço da </w:t>
      </w:r>
      <w:r w:rsidR="00BC0D2D">
        <w:rPr>
          <w:rFonts w:ascii="TimesNewRomanPSMT" w:hAnsi="TimesNewRomanPSMT" w:cs="TimesNewRomanPSMT"/>
          <w:color w:val="000000"/>
          <w:sz w:val="20"/>
          <w:szCs w:val="20"/>
        </w:rPr>
        <w:t>RCTS</w:t>
      </w:r>
      <w:r w:rsidR="00231737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BC0D2D">
        <w:rPr>
          <w:rFonts w:ascii="TimesNewRomanPSMT" w:hAnsi="TimesNewRomanPSMT" w:cs="TimesNewRomanPSMT"/>
          <w:color w:val="000000"/>
          <w:sz w:val="20"/>
          <w:szCs w:val="20"/>
        </w:rPr>
        <w:t>–</w:t>
      </w:r>
      <w:r w:rsidR="00231737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BC0D2D">
        <w:rPr>
          <w:rFonts w:ascii="TimesNewRomanPSMT" w:hAnsi="TimesNewRomanPSMT" w:cs="TimesNewRomanPSMT"/>
          <w:color w:val="000000"/>
          <w:sz w:val="20"/>
          <w:szCs w:val="20"/>
        </w:rPr>
        <w:t>Rede Ciência, Tecnologia e Sociedade.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A</w:t>
      </w:r>
      <w:r w:rsidR="00857F4D">
        <w:rPr>
          <w:rFonts w:ascii="TimesNewRomanPSMT" w:hAnsi="TimesNewRomanPSMT" w:cs="TimesNewRomanPSMT"/>
          <w:color w:val="000000"/>
          <w:sz w:val="20"/>
          <w:szCs w:val="20"/>
        </w:rPr>
        <w:t xml:space="preserve"> pessoa jurídica responsável pela vertente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operacional da </w:t>
      </w:r>
      <w:r w:rsidR="00BC0D2D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BC0D2D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BC0D2D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é a FCT</w:t>
      </w:r>
      <w:r w:rsidR="00BC0D2D">
        <w:rPr>
          <w:rFonts w:ascii="TimesNewRomanPSMT" w:hAnsi="TimesNewRomanPSMT" w:cs="TimesNewRomanPSMT"/>
          <w:color w:val="000000"/>
          <w:sz w:val="20"/>
          <w:szCs w:val="20"/>
        </w:rPr>
        <w:t xml:space="preserve"> – Fundação para a Ciência e a Tecnologia, através da sua unidade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FCCN, responsável pela </w:t>
      </w:r>
      <w:r w:rsidR="00E923E5" w:rsidRPr="002E698C">
        <w:rPr>
          <w:rFonts w:ascii="TimesNewRomanPSMT" w:hAnsi="TimesNewRomanPSMT" w:cs="TimesNewRomanPSMT"/>
          <w:color w:val="000000"/>
          <w:sz w:val="20"/>
          <w:szCs w:val="20"/>
        </w:rPr>
        <w:t>rede de investigação e ensino nacional, a RCTS.</w:t>
      </w:r>
    </w:p>
    <w:p w14:paraId="144A689C" w14:textId="77777777" w:rsidR="00057F09" w:rsidRDefault="00BC0D2D" w:rsidP="00110D0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A governação da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é delegada da FCT|FCCN para uma </w:t>
      </w:r>
      <w:r w:rsidR="00061B4A">
        <w:rPr>
          <w:rFonts w:ascii="TimesNewRomanPSMT" w:hAnsi="TimesNewRomanPSMT" w:cs="TimesNewRomanPSMT"/>
          <w:color w:val="000000"/>
          <w:sz w:val="20"/>
          <w:szCs w:val="20"/>
        </w:rPr>
        <w:t>Equipa de Gest</w:t>
      </w:r>
      <w:r>
        <w:rPr>
          <w:rFonts w:ascii="TimesNewRomanPSMT" w:hAnsi="TimesNewRomanPSMT" w:cs="TimesNewRomanPSMT"/>
          <w:color w:val="000000"/>
          <w:sz w:val="20"/>
          <w:szCs w:val="20"/>
        </w:rPr>
        <w:t>ão. O membro do Conselho Diretivo da FCT responsável pela Compu</w:t>
      </w:r>
      <w:r w:rsidR="003D3B69">
        <w:rPr>
          <w:rFonts w:ascii="TimesNewRomanPSMT" w:hAnsi="TimesNewRomanPSMT" w:cs="TimesNewRomanPSMT"/>
          <w:color w:val="000000"/>
          <w:sz w:val="20"/>
          <w:szCs w:val="20"/>
        </w:rPr>
        <w:t xml:space="preserve">tação Científica Nacional TEM </w:t>
      </w:r>
      <w:r w:rsidR="00742D1D">
        <w:rPr>
          <w:rFonts w:ascii="TimesNewRomanPSMT" w:hAnsi="TimesNewRomanPSMT" w:cs="TimesNewRomanPSMT"/>
          <w:color w:val="000000"/>
          <w:sz w:val="20"/>
          <w:szCs w:val="20"/>
        </w:rPr>
        <w:t xml:space="preserve">DE 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ser parte da </w:t>
      </w:r>
      <w:r w:rsidR="00061B4A">
        <w:rPr>
          <w:rFonts w:ascii="TimesNewRomanPSMT" w:hAnsi="TimesNewRomanPSMT" w:cs="TimesNewRomanPSMT"/>
          <w:color w:val="000000"/>
          <w:sz w:val="20"/>
          <w:szCs w:val="20"/>
        </w:rPr>
        <w:t>Equipa de Gest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ão da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6672F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RCTS</w:t>
      </w:r>
      <w:r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.</w:t>
      </w:r>
    </w:p>
    <w:p w14:paraId="059BEFDC" w14:textId="77777777" w:rsidR="00E923E5" w:rsidRPr="00E923E5" w:rsidRDefault="00E923E5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14:paraId="4A4D6D77" w14:textId="77777777" w:rsidR="00FC6BC0" w:rsidRPr="00E97E0E" w:rsidRDefault="00932BBD" w:rsidP="00110D0E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E97E0E">
        <w:rPr>
          <w:rFonts w:ascii="TimesNewRomanPS-BoldMT" w:hAnsi="TimesNewRomanPS-BoldMT" w:cs="TimesNewRomanPS-BoldMT"/>
          <w:b/>
          <w:bCs/>
          <w:sz w:val="20"/>
          <w:szCs w:val="20"/>
        </w:rPr>
        <w:t>Grupo</w:t>
      </w:r>
      <w:r w:rsidR="004B559B" w:rsidRPr="00E97E0E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Técnico Consultivo</w:t>
      </w:r>
      <w:r w:rsidR="00FC6BC0" w:rsidRPr="00E97E0E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da Federação </w:t>
      </w:r>
    </w:p>
    <w:p w14:paraId="176D3DF5" w14:textId="43E8A11C" w:rsidR="00110F51" w:rsidRPr="002E698C" w:rsidRDefault="000D02FC" w:rsidP="00110D0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 w:themeColor="text1"/>
          <w:sz w:val="20"/>
          <w:szCs w:val="20"/>
        </w:rPr>
      </w:pPr>
      <w:r>
        <w:rPr>
          <w:rFonts w:ascii="TimesNewRomanPSMT" w:hAnsi="TimesNewRomanPSMT" w:cs="TimesNewRomanPSMT"/>
          <w:color w:val="000000" w:themeColor="text1"/>
          <w:sz w:val="20"/>
          <w:szCs w:val="20"/>
        </w:rPr>
        <w:t>O</w:t>
      </w:r>
      <w:r w:rsidR="00110F5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s </w:t>
      </w:r>
      <w:r w:rsidR="00110F51" w:rsidRPr="00AE54FF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membros</w:t>
      </w:r>
      <w:r w:rsidR="00110F5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da </w:t>
      </w:r>
      <w:r w:rsidR="00110F51" w:rsidRPr="00AE54FF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110F5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são convidados a </w:t>
      </w:r>
      <w:r w:rsidR="00742D1D">
        <w:rPr>
          <w:rFonts w:ascii="TimesNewRomanPSMT" w:hAnsi="TimesNewRomanPSMT" w:cs="TimesNewRomanPSMT"/>
          <w:color w:val="000000" w:themeColor="text1"/>
          <w:sz w:val="20"/>
          <w:szCs w:val="20"/>
        </w:rPr>
        <w:t>designar</w:t>
      </w:r>
      <w:r w:rsidR="00742D1D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110F5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até dois representantes </w:t>
      </w:r>
      <w:r w:rsidR="00975409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para </w:t>
      </w:r>
      <w:r w:rsidR="00110F5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o grupo técnico</w:t>
      </w:r>
      <w:r w:rsidR="00C95982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consultivo</w:t>
      </w:r>
      <w:r w:rsidR="00975409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da </w:t>
      </w:r>
      <w:r w:rsidR="00975409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931AFE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="00975409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RCTS</w:t>
      </w:r>
      <w:r w:rsidR="004B1273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. </w:t>
      </w:r>
      <w:r>
        <w:rPr>
          <w:rFonts w:ascii="TimesNewRomanPSMT" w:hAnsi="TimesNewRomanPSMT" w:cs="TimesNewRomanPSMT"/>
          <w:color w:val="000000" w:themeColor="text1"/>
          <w:sz w:val="20"/>
          <w:szCs w:val="20"/>
        </w:rPr>
        <w:t>Quaisquer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D86F32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alterações a esta política </w:t>
      </w:r>
      <w:r w:rsidR="00975409">
        <w:rPr>
          <w:rFonts w:ascii="TimesNewRomanPSMT" w:hAnsi="TimesNewRomanPSMT" w:cs="TimesNewRomanPSMT"/>
          <w:color w:val="000000" w:themeColor="text1"/>
          <w:sz w:val="20"/>
          <w:szCs w:val="20"/>
        </w:rPr>
        <w:t>DEVEM</w:t>
      </w:r>
      <w:r w:rsidR="00D86F32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ser discutidas no grupo técnico consultivo </w:t>
      </w:r>
      <w:r w:rsidR="000E4972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e aprovad</w:t>
      </w:r>
      <w:r>
        <w:rPr>
          <w:rFonts w:ascii="TimesNewRomanPSMT" w:hAnsi="TimesNewRomanPSMT" w:cs="TimesNewRomanPSMT"/>
          <w:color w:val="000000" w:themeColor="text1"/>
          <w:sz w:val="20"/>
          <w:szCs w:val="20"/>
        </w:rPr>
        <w:t>a</w:t>
      </w:r>
      <w:r w:rsidR="0042224B">
        <w:rPr>
          <w:rFonts w:ascii="TimesNewRomanPSMT" w:hAnsi="TimesNewRomanPSMT" w:cs="TimesNewRomanPSMT"/>
          <w:color w:val="000000" w:themeColor="text1"/>
          <w:sz w:val="20"/>
          <w:szCs w:val="20"/>
        </w:rPr>
        <w:t>s</w:t>
      </w:r>
      <w:r w:rsidR="000E4972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pel</w:t>
      </w:r>
      <w:r w:rsidR="00975409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a </w:t>
      </w:r>
      <w:r w:rsidR="00061B4A">
        <w:rPr>
          <w:rFonts w:ascii="TimesNewRomanPSMT" w:hAnsi="TimesNewRomanPSMT" w:cs="TimesNewRomanPSMT"/>
          <w:color w:val="000000" w:themeColor="text1"/>
          <w:sz w:val="20"/>
          <w:szCs w:val="20"/>
        </w:rPr>
        <w:t>Equipa de Gest</w:t>
      </w:r>
      <w:r w:rsidR="00975409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ão da </w:t>
      </w:r>
      <w:r w:rsidR="00975409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6672F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975409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3D3B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,</w:t>
      </w:r>
      <w:r w:rsidR="0097540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D86F32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antes da</w:t>
      </w:r>
      <w:r w:rsidR="00110F5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D86F32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sua publicação</w:t>
      </w:r>
      <w:r w:rsidR="00110F5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no site</w:t>
      </w:r>
      <w:r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da</w:t>
      </w:r>
      <w:r w:rsidR="00CC57B5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B652F3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B652F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="00B652F3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RCTS</w:t>
      </w:r>
      <w:r w:rsidR="00B652F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B652F3" w:rsidRPr="002E698C">
        <w:rPr>
          <w:rFonts w:ascii="TimesNewRomanPSMT" w:hAnsi="TimesNewRomanPSMT" w:cs="TimesNewRomanPSMT"/>
          <w:color w:val="000000"/>
          <w:sz w:val="20"/>
          <w:szCs w:val="20"/>
        </w:rPr>
        <w:t>(http://</w:t>
      </w:r>
      <w:r w:rsidR="00B652F3" w:rsidRPr="00B34683">
        <w:rPr>
          <w:rFonts w:ascii="TimesNewRomanPSMT" w:hAnsi="TimesNewRomanPSMT" w:cs="TimesNewRomanPSMT"/>
          <w:color w:val="000000"/>
          <w:sz w:val="20"/>
          <w:szCs w:val="20"/>
        </w:rPr>
        <w:t>rctsfederation.fccn.pt</w:t>
      </w:r>
      <w:r w:rsidR="00B652F3" w:rsidRPr="002E698C">
        <w:rPr>
          <w:rFonts w:ascii="TimesNewRomanPSMT" w:hAnsi="TimesNewRomanPSMT" w:cs="TimesNewRomanPSMT"/>
          <w:color w:val="000000"/>
          <w:sz w:val="20"/>
          <w:szCs w:val="20"/>
        </w:rPr>
        <w:t>)</w:t>
      </w:r>
      <w:r w:rsidR="00110F5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.</w:t>
      </w:r>
      <w:r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CC57B5">
        <w:rPr>
          <w:rFonts w:ascii="TimesNewRomanPSMT" w:hAnsi="TimesNewRomanPSMT" w:cs="TimesNewRomanPSMT"/>
          <w:color w:val="000000" w:themeColor="text1"/>
          <w:sz w:val="20"/>
          <w:szCs w:val="20"/>
        </w:rPr>
        <w:t>A FCT|</w:t>
      </w:r>
      <w:r w:rsidR="00110F5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FCCN é responsável </w:t>
      </w:r>
      <w:r w:rsidR="003C26A4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pelas relações</w:t>
      </w:r>
      <w:r w:rsidR="00110F5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com organizações nacionais e internacionais </w:t>
      </w:r>
      <w:r>
        <w:rPr>
          <w:rFonts w:ascii="TimesNewRomanPSMT" w:hAnsi="TimesNewRomanPSMT" w:cs="TimesNewRomanPSMT"/>
          <w:color w:val="000000" w:themeColor="text1"/>
          <w:sz w:val="20"/>
          <w:szCs w:val="20"/>
        </w:rPr>
        <w:t>com atividade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110F5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relevante para </w:t>
      </w:r>
      <w:r w:rsidR="00975409">
        <w:rPr>
          <w:rFonts w:ascii="TimesNewRomanPSMT" w:hAnsi="TimesNewRomanPSMT" w:cs="TimesNewRomanPSMT"/>
          <w:color w:val="000000" w:themeColor="text1"/>
          <w:sz w:val="20"/>
          <w:szCs w:val="20"/>
        </w:rPr>
        <w:t>o contexto d</w:t>
      </w:r>
      <w:r w:rsidR="00110F5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a</w:t>
      </w:r>
      <w:r w:rsidR="00975409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975409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3D19B0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975409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110F5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.</w:t>
      </w:r>
    </w:p>
    <w:p w14:paraId="54EE9DAB" w14:textId="77777777" w:rsidR="00FC6BC0" w:rsidRPr="00110F51" w:rsidRDefault="00110F51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 w:themeColor="text1"/>
          <w:sz w:val="20"/>
          <w:szCs w:val="20"/>
        </w:rPr>
      </w:pPr>
      <w:r w:rsidRPr="00110F51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</w:p>
    <w:p w14:paraId="612395C4" w14:textId="77777777" w:rsidR="00763E0D" w:rsidRPr="00E97E0E" w:rsidRDefault="00763E0D" w:rsidP="00110D0E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E97E0E">
        <w:rPr>
          <w:rFonts w:ascii="TimesNewRomanPS-BoldMT" w:hAnsi="TimesNewRomanPS-BoldMT" w:cs="TimesNewRomanPS-BoldMT"/>
          <w:b/>
          <w:bCs/>
          <w:sz w:val="20"/>
          <w:szCs w:val="20"/>
        </w:rPr>
        <w:lastRenderedPageBreak/>
        <w:t xml:space="preserve">Equipa de Operação </w:t>
      </w:r>
      <w:r w:rsidR="00F83C1C">
        <w:rPr>
          <w:rFonts w:ascii="TimesNewRomanPS-BoldMT" w:hAnsi="TimesNewRomanPS-BoldMT" w:cs="TimesNewRomanPS-BoldMT"/>
          <w:b/>
          <w:bCs/>
          <w:sz w:val="20"/>
          <w:szCs w:val="20"/>
        </w:rPr>
        <w:t>da Federação de Identidade RCTS</w:t>
      </w:r>
    </w:p>
    <w:p w14:paraId="2D356894" w14:textId="77777777" w:rsidR="00763E0D" w:rsidRPr="00F83C1C" w:rsidRDefault="00763E0D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4F9D093" w14:textId="7AB20C69" w:rsidR="00F22E9B" w:rsidRPr="002E698C" w:rsidRDefault="00763E0D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A gestão operacional da federação</w:t>
      </w:r>
      <w:r w:rsidR="0042224B">
        <w:rPr>
          <w:rFonts w:ascii="TimesNewRomanPSMT" w:hAnsi="TimesNewRomanPSMT" w:cs="TimesNewRomanPSMT"/>
          <w:color w:val="000000"/>
          <w:sz w:val="20"/>
          <w:szCs w:val="20"/>
        </w:rPr>
        <w:t>,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CD6023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de acordo com os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procedimentos descritos neste documento</w:t>
      </w:r>
      <w:r w:rsidR="0042224B">
        <w:rPr>
          <w:rFonts w:ascii="TimesNewRomanPSMT" w:hAnsi="TimesNewRomanPSMT" w:cs="TimesNewRomanPSMT"/>
          <w:color w:val="000000"/>
          <w:sz w:val="20"/>
          <w:szCs w:val="20"/>
        </w:rPr>
        <w:t>,</w:t>
      </w:r>
      <w:r w:rsidR="004B559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CD6023" w:rsidRPr="002E698C">
        <w:rPr>
          <w:rFonts w:ascii="TimesNewRomanPSMT" w:hAnsi="TimesNewRomanPSMT" w:cs="TimesNewRomanPSMT"/>
          <w:color w:val="000000"/>
          <w:sz w:val="20"/>
          <w:szCs w:val="20"/>
        </w:rPr>
        <w:t>é atribuída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à </w:t>
      </w:r>
      <w:r w:rsidR="00061B4A">
        <w:rPr>
          <w:rFonts w:ascii="TimesNewRomanPSMT" w:hAnsi="TimesNewRomanPSMT" w:cs="TimesNewRomanPSMT"/>
          <w:color w:val="000000"/>
          <w:sz w:val="20"/>
          <w:szCs w:val="20"/>
        </w:rPr>
        <w:t>Equipa de Oper</w:t>
      </w:r>
      <w:r w:rsidR="00CD6023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ação </w:t>
      </w:r>
      <w:r w:rsidR="00CC57B5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CC57B5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6672F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CC57B5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. Informações sobre os membros da equip</w:t>
      </w:r>
      <w:r w:rsidR="00EC47A2" w:rsidRPr="002E698C">
        <w:rPr>
          <w:rFonts w:ascii="TimesNewRomanPSMT" w:hAnsi="TimesNewRomanPSMT" w:cs="TimesNewRomanPSMT"/>
          <w:color w:val="000000"/>
          <w:sz w:val="20"/>
          <w:szCs w:val="20"/>
        </w:rPr>
        <w:t>a</w:t>
      </w:r>
      <w:r w:rsidR="00CD6023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e </w:t>
      </w:r>
      <w:r w:rsidR="004B559B" w:rsidRPr="002E698C">
        <w:rPr>
          <w:rFonts w:ascii="TimesNewRomanPSMT" w:hAnsi="TimesNewRomanPSMT" w:cs="TimesNewRomanPSMT"/>
          <w:color w:val="000000"/>
          <w:sz w:val="20"/>
          <w:szCs w:val="20"/>
        </w:rPr>
        <w:t>respetivos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conta</w:t>
      </w:r>
      <w:r w:rsidR="00EC47A2" w:rsidRPr="002E698C">
        <w:rPr>
          <w:rFonts w:ascii="TimesNewRomanPSMT" w:hAnsi="TimesNewRomanPSMT" w:cs="TimesNewRomanPSMT"/>
          <w:color w:val="000000"/>
          <w:sz w:val="20"/>
          <w:szCs w:val="20"/>
        </w:rPr>
        <w:t>c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to</w:t>
      </w:r>
      <w:r w:rsidR="004B559B" w:rsidRPr="002E698C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92509C" w:rsidRPr="002E698C">
        <w:rPr>
          <w:rFonts w:ascii="TimesNewRomanPSMT" w:hAnsi="TimesNewRomanPSMT" w:cs="TimesNewRomanPSMT"/>
          <w:color w:val="000000"/>
          <w:sz w:val="20"/>
          <w:szCs w:val="20"/>
        </w:rPr>
        <w:t>estão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disponíveis no site</w:t>
      </w:r>
      <w:r w:rsidR="0039693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166425">
        <w:rPr>
          <w:rFonts w:ascii="TimesNewRomanPSMT" w:hAnsi="TimesNewRomanPSMT" w:cs="TimesNewRomanPSMT"/>
          <w:color w:val="000000"/>
          <w:sz w:val="20"/>
          <w:szCs w:val="20"/>
        </w:rPr>
        <w:t>da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166425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66425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C96C16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C96C16" w:rsidRPr="002E698C" w:rsidDel="00166425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C96C16" w:rsidRPr="002E698C">
        <w:rPr>
          <w:rFonts w:ascii="TimesNewRomanPSMT" w:hAnsi="TimesNewRomanPSMT" w:cs="TimesNewRomanPSMT"/>
          <w:color w:val="000000"/>
          <w:sz w:val="20"/>
          <w:szCs w:val="20"/>
        </w:rPr>
        <w:t>(</w:t>
      </w:r>
      <w:r w:rsidR="0092509C" w:rsidRPr="002E698C">
        <w:rPr>
          <w:rFonts w:ascii="TimesNewRomanPSMT" w:hAnsi="TimesNewRomanPSMT" w:cs="TimesNewRomanPSMT"/>
          <w:color w:val="000000"/>
          <w:sz w:val="20"/>
          <w:szCs w:val="20"/>
        </w:rPr>
        <w:t>http://</w:t>
      </w:r>
      <w:r w:rsidR="00D679F0">
        <w:rPr>
          <w:rFonts w:ascii="TimesNewRomanPSMT" w:hAnsi="TimesNewRomanPSMT" w:cs="TimesNewRomanPSMT"/>
          <w:color w:val="000000"/>
          <w:sz w:val="20"/>
          <w:szCs w:val="20"/>
        </w:rPr>
        <w:t>rctsfederation.fccn.p</w:t>
      </w:r>
      <w:r w:rsidR="00166425">
        <w:rPr>
          <w:rFonts w:ascii="TimesNewRomanPSMT" w:hAnsi="TimesNewRomanPSMT" w:cs="TimesNewRomanPSMT"/>
          <w:color w:val="000000"/>
          <w:sz w:val="20"/>
          <w:szCs w:val="20"/>
        </w:rPr>
        <w:t>t</w:t>
      </w:r>
      <w:r w:rsidR="0092509C" w:rsidRPr="002E698C">
        <w:rPr>
          <w:rFonts w:ascii="TimesNewRomanPSMT" w:hAnsi="TimesNewRomanPSMT" w:cs="TimesNewRomanPSMT"/>
          <w:color w:val="000000"/>
          <w:sz w:val="20"/>
          <w:szCs w:val="20"/>
        </w:rPr>
        <w:t>)</w:t>
      </w:r>
      <w:r w:rsidR="00F22E9B" w:rsidRPr="002E698C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2EC39D4D" w14:textId="77777777" w:rsidR="00F22E9B" w:rsidRPr="002E698C" w:rsidRDefault="00F22E9B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21765D3B" w14:textId="53649DA7" w:rsidR="00DB3021" w:rsidRPr="002E698C" w:rsidRDefault="00FE5AFC" w:rsidP="00110D0E">
      <w:pPr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 </w:t>
      </w:r>
      <w:r w:rsidR="00AB6B0F">
        <w:rPr>
          <w:rFonts w:ascii="TimesNewRomanPSMT" w:hAnsi="TimesNewRomanPSMT" w:cs="TimesNewRomanPSMT"/>
          <w:color w:val="000000"/>
          <w:sz w:val="20"/>
          <w:szCs w:val="20"/>
        </w:rPr>
        <w:t xml:space="preserve">Equipa </w:t>
      </w:r>
      <w:r w:rsidR="00061B4A">
        <w:rPr>
          <w:rFonts w:ascii="TimesNewRomanPSMT" w:hAnsi="TimesNewRomanPSMT" w:cs="TimesNewRomanPSMT"/>
          <w:color w:val="000000"/>
          <w:sz w:val="20"/>
          <w:szCs w:val="20"/>
        </w:rPr>
        <w:t xml:space="preserve">de </w:t>
      </w:r>
      <w:r w:rsidR="00AB6B0F">
        <w:rPr>
          <w:rFonts w:ascii="TimesNewRomanPSMT" w:hAnsi="TimesNewRomanPSMT" w:cs="TimesNewRomanPSMT"/>
          <w:color w:val="000000"/>
          <w:sz w:val="20"/>
          <w:szCs w:val="20"/>
        </w:rPr>
        <w:t>Oper</w:t>
      </w:r>
      <w:r w:rsidR="00AB6B0F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ação </w:t>
      </w:r>
      <w:r w:rsidR="00A01F9A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A01F9A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A01F9A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A01F9A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é responsável pela </w:t>
      </w:r>
      <w:r w:rsidR="00265A60" w:rsidRPr="002E698C">
        <w:rPr>
          <w:rFonts w:ascii="TimesNewRomanPSMT" w:hAnsi="TimesNewRomanPSMT" w:cs="TimesNewRomanPSMT"/>
          <w:color w:val="000000"/>
          <w:sz w:val="20"/>
          <w:szCs w:val="20"/>
        </w:rPr>
        <w:t>publicação de uma</w:t>
      </w:r>
      <w:r w:rsidR="006D7869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lista </w:t>
      </w:r>
      <w:r w:rsidR="004B559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atualizada </w:t>
      </w:r>
      <w:r w:rsidR="006D7869" w:rsidRPr="002E698C">
        <w:rPr>
          <w:rFonts w:ascii="TimesNewRomanPSMT" w:hAnsi="TimesNewRomanPSMT" w:cs="TimesNewRomanPSMT"/>
          <w:color w:val="000000"/>
          <w:sz w:val="20"/>
          <w:szCs w:val="20"/>
        </w:rPr>
        <w:t>de</w:t>
      </w:r>
      <w:r w:rsidR="00FA71D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FA71DB" w:rsidRPr="008E772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membros</w:t>
      </w:r>
      <w:r w:rsidR="00FA71D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6D7869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A01F9A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6672F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A01F9A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4B559B" w:rsidRPr="002E698C">
        <w:rPr>
          <w:rFonts w:ascii="TimesNewRomanPSMT" w:hAnsi="TimesNewRomanPSMT" w:cs="TimesNewRomanPSMT"/>
          <w:color w:val="000000"/>
          <w:sz w:val="20"/>
          <w:szCs w:val="20"/>
        </w:rPr>
        <w:t>, bem</w:t>
      </w:r>
      <w:r w:rsidR="00DB3021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como</w:t>
      </w:r>
      <w:r w:rsidR="004B559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0D02FC">
        <w:rPr>
          <w:rFonts w:ascii="TimesNewRomanPSMT" w:hAnsi="TimesNewRomanPSMT" w:cs="TimesNewRomanPSMT"/>
          <w:color w:val="000000"/>
          <w:sz w:val="20"/>
          <w:szCs w:val="20"/>
        </w:rPr>
        <w:t>d</w:t>
      </w:r>
      <w:r w:rsidR="008110AD" w:rsidRPr="002E698C">
        <w:rPr>
          <w:rFonts w:ascii="TimesNewRomanPSMT" w:hAnsi="TimesNewRomanPSMT" w:cs="TimesNewRomanPSMT"/>
          <w:color w:val="000000"/>
          <w:sz w:val="20"/>
          <w:szCs w:val="20"/>
        </w:rPr>
        <w:t>os</w:t>
      </w:r>
      <w:r w:rsidR="00DB3021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Perfis de </w:t>
      </w:r>
      <w:r w:rsidR="004B559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Confiabilidade de Identidade </w:t>
      </w:r>
      <w:r w:rsidR="008110AD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que </w:t>
      </w:r>
      <w:r w:rsidR="00A01F9A">
        <w:rPr>
          <w:rFonts w:ascii="TimesNewRomanPSMT" w:hAnsi="TimesNewRomanPSMT" w:cs="TimesNewRomanPSMT"/>
          <w:color w:val="000000"/>
          <w:sz w:val="20"/>
          <w:szCs w:val="20"/>
        </w:rPr>
        <w:t>cada uma preenche</w:t>
      </w:r>
      <w:r w:rsidR="008110AD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4B559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e </w:t>
      </w:r>
      <w:r w:rsidR="008110AD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="004B559B" w:rsidRPr="002E698C">
        <w:rPr>
          <w:rFonts w:ascii="TimesNewRomanPSMT" w:hAnsi="TimesNewRomanPSMT" w:cs="TimesNewRomanPSMT"/>
          <w:color w:val="000000"/>
          <w:sz w:val="20"/>
          <w:szCs w:val="20"/>
        </w:rPr>
        <w:t>Perfis Tecnológicos</w:t>
      </w:r>
      <w:r w:rsidR="00DB3021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8110AD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que </w:t>
      </w:r>
      <w:r w:rsidR="000D02FC">
        <w:rPr>
          <w:rFonts w:ascii="TimesNewRomanPSMT" w:hAnsi="TimesNewRomanPSMT" w:cs="TimesNewRomanPSMT"/>
          <w:color w:val="000000"/>
          <w:sz w:val="20"/>
          <w:szCs w:val="20"/>
        </w:rPr>
        <w:t>implementam</w:t>
      </w:r>
      <w:r w:rsidR="00DB3021" w:rsidRPr="002E698C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54E35422" w14:textId="77777777" w:rsidR="001C7682" w:rsidRPr="002E698C" w:rsidRDefault="001C7682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301F82EE" w14:textId="77777777" w:rsidR="00D20DD7" w:rsidRPr="002E698C" w:rsidRDefault="00D20DD7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 </w:t>
      </w:r>
      <w:r w:rsidR="00AB6B0F">
        <w:rPr>
          <w:rFonts w:ascii="TimesNewRomanPSMT" w:hAnsi="TimesNewRomanPSMT" w:cs="TimesNewRomanPSMT"/>
          <w:color w:val="000000"/>
          <w:sz w:val="20"/>
          <w:szCs w:val="20"/>
        </w:rPr>
        <w:t xml:space="preserve">Equipa </w:t>
      </w:r>
      <w:r w:rsidR="00061B4A">
        <w:rPr>
          <w:rFonts w:ascii="TimesNewRomanPSMT" w:hAnsi="TimesNewRomanPSMT" w:cs="TimesNewRomanPSMT"/>
          <w:color w:val="000000"/>
          <w:sz w:val="20"/>
          <w:szCs w:val="20"/>
        </w:rPr>
        <w:t xml:space="preserve">de </w:t>
      </w:r>
      <w:r w:rsidR="00AB6B0F">
        <w:rPr>
          <w:rFonts w:ascii="TimesNewRomanPSMT" w:hAnsi="TimesNewRomanPSMT" w:cs="TimesNewRomanPSMT"/>
          <w:color w:val="000000"/>
          <w:sz w:val="20"/>
          <w:szCs w:val="20"/>
        </w:rPr>
        <w:t>Oper</w:t>
      </w:r>
      <w:r w:rsidR="00AB6B0F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ação </w:t>
      </w:r>
      <w:r w:rsidR="00A01F9A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A01F9A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A01F9A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A01F9A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1C7682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atua </w:t>
      </w:r>
      <w:r w:rsidR="001D2AA7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como </w:t>
      </w:r>
      <w:r w:rsidR="001E4FCF" w:rsidRPr="002E698C">
        <w:rPr>
          <w:rFonts w:ascii="TimesNewRomanPSMT" w:hAnsi="TimesNewRomanPSMT" w:cs="TimesNewRomanPSMT"/>
          <w:color w:val="000000"/>
          <w:sz w:val="20"/>
          <w:szCs w:val="20"/>
        </w:rPr>
        <w:t>segunda</w:t>
      </w:r>
      <w:r w:rsidR="00C3407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linha </w:t>
      </w:r>
      <w:r w:rsidR="000A420D">
        <w:rPr>
          <w:rFonts w:ascii="TimesNewRomanPSMT" w:hAnsi="TimesNewRomanPSMT" w:cs="TimesNewRomanPSMT"/>
          <w:color w:val="000000"/>
          <w:sz w:val="20"/>
          <w:szCs w:val="20"/>
        </w:rPr>
        <w:t xml:space="preserve">de resposta </w:t>
      </w:r>
      <w:r w:rsidR="001C7682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 pedidos de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suporte</w:t>
      </w:r>
      <w:r w:rsidR="00C3407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, sendo </w:t>
      </w:r>
      <w:r w:rsidR="001D2AA7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que </w:t>
      </w:r>
      <w:r w:rsidR="00C3407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 </w:t>
      </w:r>
      <w:r w:rsidR="001E4FCF" w:rsidRPr="002E698C">
        <w:rPr>
          <w:rFonts w:ascii="TimesNewRomanPSMT" w:hAnsi="TimesNewRomanPSMT" w:cs="TimesNewRomanPSMT"/>
          <w:color w:val="000000"/>
          <w:sz w:val="20"/>
          <w:szCs w:val="20"/>
        </w:rPr>
        <w:t>primeira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linha </w:t>
      </w:r>
      <w:r w:rsidR="00E04447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de apoio </w:t>
      </w:r>
      <w:r w:rsidR="001D2AA7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é </w:t>
      </w:r>
      <w:r w:rsidR="00E04447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assegurada pelos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da </w:t>
      </w:r>
      <w:r w:rsidRPr="00F620E4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.</w:t>
      </w:r>
      <w:r w:rsidR="00E04447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da </w:t>
      </w:r>
      <w:r w:rsidR="00A01F9A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="000355F2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A01F9A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A01F9A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NÃO PODEM redirecionar </w:t>
      </w:r>
      <w:r w:rsidR="001D2AA7" w:rsidRPr="002E698C">
        <w:rPr>
          <w:rFonts w:ascii="TimesNewRomanPSMT" w:hAnsi="TimesNewRomanPSMT" w:cs="TimesNewRomanPSMT"/>
          <w:color w:val="000000"/>
          <w:sz w:val="20"/>
          <w:szCs w:val="20"/>
        </w:rPr>
        <w:t>diretamente os pedidos de um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utilizador final</w:t>
      </w:r>
      <w:r w:rsidR="00C3407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para a </w:t>
      </w:r>
      <w:r w:rsidR="00061B4A">
        <w:rPr>
          <w:rFonts w:ascii="TimesNewRomanPSMT" w:hAnsi="TimesNewRomanPSMT" w:cs="TimesNewRomanPSMT"/>
          <w:color w:val="000000"/>
          <w:sz w:val="20"/>
          <w:szCs w:val="20"/>
        </w:rPr>
        <w:t>Equipa de Oper</w:t>
      </w:r>
      <w:r w:rsidR="001D2AA7" w:rsidRPr="002E698C">
        <w:rPr>
          <w:rFonts w:ascii="TimesNewRomanPSMT" w:hAnsi="TimesNewRomanPSMT" w:cs="TimesNewRomanPSMT"/>
          <w:color w:val="000000"/>
          <w:sz w:val="20"/>
          <w:szCs w:val="20"/>
        </w:rPr>
        <w:t>ação</w:t>
      </w:r>
      <w:r w:rsidR="00C3407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A01F9A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A01F9A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6672F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="000355F2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A01F9A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C3407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,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mas </w:t>
      </w:r>
      <w:r w:rsidR="00120649" w:rsidRPr="002E698C">
        <w:rPr>
          <w:rFonts w:ascii="TimesNewRomanPSMT" w:hAnsi="TimesNewRomanPSMT" w:cs="TimesNewRomanPSMT"/>
          <w:color w:val="000000"/>
          <w:sz w:val="20"/>
          <w:szCs w:val="20"/>
        </w:rPr>
        <w:t>T</w:t>
      </w:r>
      <w:r w:rsidR="00742D1D">
        <w:rPr>
          <w:rFonts w:ascii="TimesNewRomanPSMT" w:hAnsi="TimesNewRomanPSMT" w:cs="TimesNewRomanPSMT"/>
          <w:color w:val="000000"/>
          <w:sz w:val="20"/>
          <w:szCs w:val="20"/>
        </w:rPr>
        <w:t>Ê</w:t>
      </w:r>
      <w:r w:rsidR="00120649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M de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realizar todos os esforços</w:t>
      </w:r>
      <w:r w:rsidR="00C3407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1D2AA7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para </w:t>
      </w:r>
      <w:r w:rsidR="00C3407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garantir que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apenas </w:t>
      </w:r>
      <w:r w:rsidR="00E04447" w:rsidRPr="002E698C">
        <w:rPr>
          <w:rFonts w:ascii="TimesNewRomanPSMT" w:hAnsi="TimesNewRomanPSMT" w:cs="TimesNewRomanPSMT"/>
          <w:color w:val="000000"/>
          <w:sz w:val="20"/>
          <w:szCs w:val="20"/>
        </w:rPr>
        <w:t>questões</w:t>
      </w:r>
      <w:r w:rsidR="00C3407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e problemas relevantes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são </w:t>
      </w:r>
      <w:r w:rsidR="00A01F9A">
        <w:rPr>
          <w:rFonts w:ascii="TimesNewRomanPSMT" w:hAnsi="TimesNewRomanPSMT" w:cs="TimesNewRomanPSMT"/>
          <w:color w:val="000000"/>
          <w:sz w:val="20"/>
          <w:szCs w:val="20"/>
        </w:rPr>
        <w:t>reencaminhados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para a </w:t>
      </w:r>
      <w:r w:rsidR="00061B4A">
        <w:rPr>
          <w:rFonts w:ascii="TimesNewRomanPSMT" w:hAnsi="TimesNewRomanPSMT" w:cs="TimesNewRomanPSMT"/>
          <w:color w:val="000000"/>
          <w:sz w:val="20"/>
          <w:szCs w:val="20"/>
        </w:rPr>
        <w:t xml:space="preserve">Equipa de </w:t>
      </w:r>
      <w:r w:rsidR="000355F2">
        <w:rPr>
          <w:rFonts w:ascii="TimesNewRomanPSMT" w:hAnsi="TimesNewRomanPSMT" w:cs="TimesNewRomanPSMT"/>
          <w:color w:val="000000"/>
          <w:sz w:val="20"/>
          <w:szCs w:val="20"/>
        </w:rPr>
        <w:t>Oper</w:t>
      </w:r>
      <w:r w:rsidR="000355F2" w:rsidRPr="002E698C">
        <w:rPr>
          <w:rFonts w:ascii="TimesNewRomanPSMT" w:hAnsi="TimesNewRomanPSMT" w:cs="TimesNewRomanPSMT"/>
          <w:color w:val="000000"/>
          <w:sz w:val="20"/>
          <w:szCs w:val="20"/>
        </w:rPr>
        <w:t>aç</w:t>
      </w:r>
      <w:r w:rsidR="000355F2">
        <w:rPr>
          <w:rFonts w:ascii="TimesNewRomanPSMT" w:hAnsi="TimesNewRomanPSMT" w:cs="TimesNewRomanPSMT"/>
          <w:color w:val="000000"/>
          <w:sz w:val="20"/>
          <w:szCs w:val="20"/>
        </w:rPr>
        <w:t>ão</w:t>
      </w:r>
      <w:r w:rsidR="000355F2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A01F9A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A01F9A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D60D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A01F9A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1D2AA7" w:rsidRPr="002E698C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43EEB17D" w14:textId="77777777" w:rsidR="00F20A1A" w:rsidRPr="006F7080" w:rsidRDefault="00F20A1A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14:paraId="371BD7C3" w14:textId="77777777" w:rsidR="00F22E9B" w:rsidRPr="00E97E0E" w:rsidRDefault="00A01F9A" w:rsidP="00110D0E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Membros da Federação </w:t>
      </w:r>
      <w:r w:rsidR="006672FC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de Identidade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RCTS</w:t>
      </w:r>
    </w:p>
    <w:p w14:paraId="42311507" w14:textId="77777777" w:rsidR="00C94C0C" w:rsidRPr="002E698C" w:rsidRDefault="00C94C0C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000886E" w14:textId="77777777" w:rsidR="000A420D" w:rsidRDefault="00603EFF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Para </w:t>
      </w:r>
      <w:r w:rsidR="00CD5F93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pertencer à </w:t>
      </w:r>
      <w:r w:rsidR="00CD5F93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CD5F93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CD5F93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como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 de Identidade</w:t>
      </w:r>
      <w:r w:rsidR="00CD5F93" w:rsidRPr="002E698C">
        <w:rPr>
          <w:rFonts w:ascii="TimesNewRomanPSMT" w:hAnsi="TimesNewRomanPSMT" w:cs="TimesNewRomanPSMT"/>
          <w:color w:val="000000"/>
          <w:sz w:val="20"/>
          <w:szCs w:val="20"/>
        </w:rPr>
        <w:t>, a organização candidata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CD5F93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TEM de ser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elegível para participação na RCTS e </w:t>
      </w:r>
      <w:r w:rsidR="00526819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TEM de </w:t>
      </w:r>
      <w:r w:rsidR="0007720F">
        <w:rPr>
          <w:rFonts w:ascii="TimesNewRomanPSMT" w:hAnsi="TimesNewRomanPSMT" w:cs="TimesNewRomanPSMT"/>
          <w:color w:val="000000"/>
          <w:sz w:val="20"/>
          <w:szCs w:val="20"/>
        </w:rPr>
        <w:t xml:space="preserve">ser uma entidade utilizadora </w:t>
      </w:r>
      <w:r w:rsidR="00CD5F93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0D61D5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(</w:t>
      </w:r>
      <w:r w:rsidR="000D61D5">
        <w:rPr>
          <w:rFonts w:ascii="TimesNewRomanPSMT" w:hAnsi="TimesNewRomanPSMT" w:cs="TimesNewRomanPSMT"/>
          <w:color w:val="000000"/>
          <w:sz w:val="20"/>
          <w:szCs w:val="20"/>
        </w:rPr>
        <w:t>através da ligação da sua rede à RCTS</w:t>
      </w:r>
      <w:r w:rsidR="000D61D5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).</w:t>
      </w:r>
    </w:p>
    <w:p w14:paraId="5F7ECA76" w14:textId="77777777" w:rsidR="000A420D" w:rsidRDefault="000A420D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1E29FD4A" w14:textId="05250A4C" w:rsidR="00E754EC" w:rsidRDefault="00B813AE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NÃO</w:t>
      </w:r>
      <w:r w:rsidR="003E3FE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color w:val="000000"/>
          <w:sz w:val="20"/>
          <w:szCs w:val="20"/>
        </w:rPr>
        <w:t>É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NECESSÁRIO</w:t>
      </w:r>
      <w:r w:rsidR="009E50F0">
        <w:rPr>
          <w:rFonts w:ascii="TimesNewRomanPSMT" w:hAnsi="TimesNewRomanPSMT" w:cs="TimesNewRomanPSMT"/>
          <w:color w:val="000000"/>
          <w:sz w:val="20"/>
          <w:szCs w:val="20"/>
        </w:rPr>
        <w:t xml:space="preserve"> que os</w:t>
      </w:r>
      <w:r w:rsidR="000A420D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0A420D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</w:t>
      </w:r>
      <w:r w:rsidR="009E50F0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es</w:t>
      </w:r>
      <w:r w:rsidR="000A420D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Serviço</w:t>
      </w:r>
      <w:r w:rsidR="000A420D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0D61D5">
        <w:rPr>
          <w:rFonts w:ascii="TimesNewRomanPSMT" w:hAnsi="TimesNewRomanPSMT" w:cs="TimesNewRomanPSMT"/>
          <w:color w:val="000000"/>
          <w:sz w:val="20"/>
          <w:szCs w:val="20"/>
        </w:rPr>
        <w:t>(em exclusivo) s</w:t>
      </w:r>
      <w:r w:rsidR="009E50F0">
        <w:rPr>
          <w:rFonts w:ascii="TimesNewRomanPSMT" w:hAnsi="TimesNewRomanPSMT" w:cs="TimesNewRomanPSMT"/>
          <w:color w:val="000000"/>
          <w:sz w:val="20"/>
          <w:szCs w:val="20"/>
        </w:rPr>
        <w:t>e tornem</w:t>
      </w:r>
      <w:r w:rsidR="0007720F">
        <w:rPr>
          <w:rFonts w:ascii="TimesNewRomanPSMT" w:hAnsi="TimesNewRomanPSMT" w:cs="TimesNewRomanPSMT"/>
          <w:color w:val="000000"/>
          <w:sz w:val="20"/>
          <w:szCs w:val="20"/>
        </w:rPr>
        <w:t xml:space="preserve"> entidades utilizadoras</w:t>
      </w:r>
      <w:r w:rsidR="009E50F0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9E50F0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9E50F0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9E50F0">
        <w:rPr>
          <w:rFonts w:ascii="TimesNewRomanPSMT" w:hAnsi="TimesNewRomanPSMT" w:cs="TimesNewRomanPSMT"/>
          <w:color w:val="000000"/>
          <w:sz w:val="20"/>
          <w:szCs w:val="20"/>
        </w:rPr>
        <w:t xml:space="preserve">para receberem informação de identidade de fornecedores de identidade da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7D60D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="00EE4E05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9E50F0">
        <w:rPr>
          <w:rFonts w:ascii="TimesNewRomanPSMT" w:hAnsi="TimesNewRomanPSMT" w:cs="TimesNewRomanPSMT"/>
          <w:color w:val="000000"/>
          <w:sz w:val="20"/>
          <w:szCs w:val="20"/>
        </w:rPr>
        <w:t>.</w:t>
      </w:r>
      <w:r w:rsidR="00C94C0C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9E50F0" w:rsidRPr="00A01F9A">
        <w:rPr>
          <w:rFonts w:ascii="TimesNewRomanPSMT" w:hAnsi="TimesNewRomanPSMT" w:cs="TimesNewRomanPSMT"/>
          <w:color w:val="000000"/>
          <w:sz w:val="20"/>
          <w:szCs w:val="20"/>
        </w:rPr>
        <w:t>Os</w:t>
      </w:r>
      <w:r w:rsidR="009E50F0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9E50F0" w:rsidRPr="00EE4E05">
        <w:rPr>
          <w:rFonts w:ascii="TimesNewRomanPSMT" w:hAnsi="TimesNewRomanPSMT" w:cs="TimesNewRomanPSMT"/>
          <w:color w:val="000000"/>
          <w:sz w:val="20"/>
          <w:szCs w:val="20"/>
        </w:rPr>
        <w:t>perfis tecnológicos</w:t>
      </w:r>
      <w:r w:rsidR="009E50F0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9E50F0" w:rsidRPr="00A01F9A">
        <w:rPr>
          <w:rFonts w:ascii="TimesNewRomanPSMT" w:hAnsi="TimesNewRomanPSMT" w:cs="TimesNewRomanPSMT"/>
          <w:color w:val="000000"/>
          <w:sz w:val="20"/>
          <w:szCs w:val="20"/>
        </w:rPr>
        <w:t>podem imp</w:t>
      </w:r>
      <w:r w:rsidR="00C80C05">
        <w:rPr>
          <w:rFonts w:ascii="TimesNewRomanPSMT" w:hAnsi="TimesNewRomanPSMT" w:cs="TimesNewRomanPSMT"/>
          <w:color w:val="000000"/>
          <w:sz w:val="20"/>
          <w:szCs w:val="20"/>
        </w:rPr>
        <w:t>o</w:t>
      </w:r>
      <w:r w:rsidR="009E50F0" w:rsidRPr="00A01F9A">
        <w:rPr>
          <w:rFonts w:ascii="TimesNewRomanPSMT" w:hAnsi="TimesNewRomanPSMT" w:cs="TimesNewRomanPSMT"/>
          <w:color w:val="000000"/>
          <w:sz w:val="20"/>
          <w:szCs w:val="20"/>
        </w:rPr>
        <w:t>r requisitos adicionais aos</w:t>
      </w:r>
      <w:r w:rsidR="009E50F0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</w:t>
      </w:r>
      <w:r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es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Serviço</w:t>
      </w:r>
      <w:r w:rsidR="009E50F0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.</w:t>
      </w:r>
    </w:p>
    <w:p w14:paraId="4BE6D35A" w14:textId="77777777" w:rsidR="009E50F0" w:rsidRDefault="009E50F0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</w:pPr>
    </w:p>
    <w:p w14:paraId="71470ADE" w14:textId="77777777" w:rsidR="00786215" w:rsidRPr="002E698C" w:rsidRDefault="00EE34A8" w:rsidP="00110D0E">
      <w:pPr>
        <w:spacing w:after="0" w:line="240" w:lineRule="auto"/>
        <w:jc w:val="both"/>
        <w:rPr>
          <w:rFonts w:ascii="TimesNewRomanPSMT" w:hAnsi="TimesNewRomanPSMT" w:cs="TimesNewRomanPSMT"/>
          <w:color w:val="000000" w:themeColor="text1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Os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</w:t>
      </w:r>
      <w:r w:rsidR="00BD5C67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embros</w:t>
      </w:r>
      <w:r w:rsidR="00BD5C67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da </w:t>
      </w:r>
      <w:r w:rsidR="00B813AE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B813AE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BD5C67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que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são</w:t>
      </w:r>
      <w:r w:rsidR="00BD5C67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BD5C67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Identidade</w:t>
      </w:r>
      <w:r w:rsidR="001066B7" w:rsidRPr="001066B7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1066B7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mantêm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,</w:t>
      </w:r>
      <w:r w:rsidR="00BD5C67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regra geral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,</w:t>
      </w:r>
      <w:r w:rsidR="00BD5C67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registos de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Utilizadores</w:t>
      </w: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1066B7">
        <w:rPr>
          <w:rFonts w:ascii="TimesNewRomanPSMT" w:hAnsi="TimesNewRomanPSMT" w:cs="TimesNewRomanPSMT"/>
          <w:color w:val="000000" w:themeColor="text1"/>
          <w:sz w:val="20"/>
          <w:szCs w:val="20"/>
        </w:rPr>
        <w:t>a eles associados</w:t>
      </w:r>
      <w:r w:rsidR="00BD5C67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961355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(aluno, funcionário, bolseiro, </w:t>
      </w:r>
      <w:r w:rsidR="00961355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outro).</w:t>
      </w:r>
      <w:r w:rsidR="00DB6BE6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Cada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</w:t>
      </w:r>
      <w:r w:rsidR="00C5720A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embro</w:t>
      </w:r>
      <w:r w:rsidR="00DB6BE6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786215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é responsável pelos seus </w:t>
      </w:r>
      <w:r w:rsidR="009221AD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Utilizadores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, bem como pelo cumprimento das disposições legais relativas à</w:t>
      </w:r>
      <w:r w:rsidR="00F5264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Proteção de Dados Pessoais </w:t>
      </w:r>
      <w:r w:rsidR="00786215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(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consultar</w:t>
      </w:r>
      <w:r w:rsidR="0008478A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a</w:t>
      </w:r>
      <w:r w:rsidR="00786215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seção sobre </w:t>
      </w:r>
      <w:r w:rsidR="00711CA7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Responsabilidade</w:t>
      </w:r>
      <w:r w:rsidR="00786215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).</w:t>
      </w:r>
      <w:r w:rsidR="001066B7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</w:p>
    <w:p w14:paraId="4D78EB6C" w14:textId="77777777" w:rsidR="001D1E8E" w:rsidRPr="002E698C" w:rsidRDefault="001D1E8E" w:rsidP="00110D0E">
      <w:pPr>
        <w:spacing w:after="0" w:line="240" w:lineRule="auto"/>
        <w:jc w:val="both"/>
        <w:rPr>
          <w:rFonts w:ascii="TimesNewRomanPSMT" w:hAnsi="TimesNewRomanPSMT" w:cs="TimesNewRomanPSMT"/>
          <w:color w:val="C00000"/>
          <w:sz w:val="20"/>
          <w:szCs w:val="20"/>
        </w:rPr>
      </w:pPr>
    </w:p>
    <w:p w14:paraId="32EC62FB" w14:textId="77777777" w:rsidR="001D1E8E" w:rsidRPr="002E698C" w:rsidRDefault="00DB6BE6" w:rsidP="00110D0E">
      <w:pPr>
        <w:spacing w:after="0" w:line="240" w:lineRule="auto"/>
        <w:jc w:val="both"/>
        <w:rPr>
          <w:rFonts w:ascii="TimesNewRomanPSMT" w:hAnsi="TimesNewRomanPSMT" w:cs="TimesNewRomanPSMT"/>
          <w:color w:val="000000" w:themeColor="text1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Os </w:t>
      </w:r>
      <w:r w:rsidR="00EE34A8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embros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são responsáveis ​​pela primeira linha</w:t>
      </w:r>
      <w:r w:rsidR="00EE34A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de suporte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(</w:t>
      </w:r>
      <w:r w:rsidR="001A07D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e</w:t>
      </w:r>
      <w:r w:rsidR="0008478A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.g.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c</w:t>
      </w:r>
      <w:r w:rsidR="00B170A2">
        <w:rPr>
          <w:rFonts w:ascii="TimesNewRomanPSMT" w:hAnsi="TimesNewRomanPSMT" w:cs="TimesNewRomanPSMT"/>
          <w:color w:val="000000" w:themeColor="text1"/>
          <w:sz w:val="20"/>
          <w:szCs w:val="20"/>
        </w:rPr>
        <w:t>entro de atendimento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ou </w:t>
      </w:r>
      <w:r w:rsidR="00DE1863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equivalente) aos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EE34A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seus </w:t>
      </w:r>
      <w:r w:rsidR="00EE34A8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U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tilizadores</w:t>
      </w:r>
      <w:r w:rsidR="00E9125B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.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A participação na </w:t>
      </w:r>
      <w:r w:rsidR="00B170A2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="00B170A2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RCTS</w:t>
      </w:r>
      <w:r w:rsidR="00B170A2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não </w:t>
      </w:r>
      <w:r w:rsidR="0042224B">
        <w:rPr>
          <w:rFonts w:ascii="TimesNewRomanPSMT" w:hAnsi="TimesNewRomanPSMT" w:cs="TimesNewRomanPSMT"/>
          <w:color w:val="000000" w:themeColor="text1"/>
          <w:sz w:val="20"/>
          <w:szCs w:val="20"/>
        </w:rPr>
        <w:t>obriga</w:t>
      </w:r>
      <w:r w:rsidR="001066B7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a</w:t>
      </w:r>
      <w:r w:rsidR="001066B7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EE34A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um</w:t>
      </w:r>
      <w:r w:rsidR="001066B7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determinado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nível de serviço</w:t>
      </w:r>
      <w:r w:rsidR="00EE34A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. É, n</w:t>
      </w:r>
      <w:r w:rsidR="00001DE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o entanto,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CB619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RECOMENDADO</w:t>
      </w:r>
      <w:r w:rsidR="00EE34A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que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os</w:t>
      </w:r>
      <w:r w:rsidR="00EE34A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EE34A8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embros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mante</w:t>
      </w:r>
      <w:r w:rsidR="00EE34A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nham</w:t>
      </w:r>
      <w:r w:rsidR="001A07D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1066B7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em funcionamento </w:t>
      </w:r>
      <w:r w:rsidR="001A07D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uma linha de suporte em </w:t>
      </w:r>
      <w:r w:rsidR="00EE34A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horário normal de </w:t>
      </w:r>
      <w:r w:rsidR="001066B7">
        <w:rPr>
          <w:rFonts w:ascii="TimesNewRomanPSMT" w:hAnsi="TimesNewRomanPSMT" w:cs="TimesNewRomanPSMT"/>
          <w:color w:val="000000" w:themeColor="text1"/>
          <w:sz w:val="20"/>
          <w:szCs w:val="20"/>
        </w:rPr>
        <w:t>expediente</w:t>
      </w:r>
      <w:r w:rsidR="001A07D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.</w:t>
      </w:r>
      <w:r w:rsidR="00001DE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EE34A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Um </w:t>
      </w:r>
      <w:r w:rsidR="00EE34A8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Utilizador</w:t>
      </w:r>
      <w:r w:rsidR="00EE34A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B170A2">
        <w:rPr>
          <w:rFonts w:ascii="TimesNewRomanPSMT" w:hAnsi="TimesNewRomanPSMT" w:cs="TimesNewRomanPSMT"/>
          <w:color w:val="000000" w:themeColor="text1"/>
          <w:sz w:val="20"/>
          <w:szCs w:val="20"/>
        </w:rPr>
        <w:t>SERÁ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identificado</w:t>
      </w:r>
      <w:r w:rsidR="00956314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,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pelo menos</w:t>
      </w:r>
      <w:r w:rsidR="00956314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,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1A07D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por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um</w:t>
      </w:r>
      <w:r w:rsidRPr="00D9504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1A07D8" w:rsidRPr="00D9504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</w:t>
      </w:r>
      <w:r w:rsidR="001A07D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1066B7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da </w:t>
      </w:r>
      <w:r w:rsidR="00B170A2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D60D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B170A2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956314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.</w:t>
      </w:r>
    </w:p>
    <w:p w14:paraId="319DFB5F" w14:textId="77777777" w:rsidR="00582371" w:rsidRPr="002E698C" w:rsidRDefault="00582371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14C12A3B" w14:textId="77777777" w:rsidR="00890A6D" w:rsidRDefault="00956314" w:rsidP="00110D0E">
      <w:pPr>
        <w:spacing w:after="0" w:line="240" w:lineRule="auto"/>
        <w:jc w:val="both"/>
        <w:rPr>
          <w:rFonts w:ascii="TimesNewRomanPSMT" w:hAnsi="TimesNewRomanPSMT" w:cs="TimesNewRomanPSMT"/>
          <w:color w:val="000000" w:themeColor="text1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Os</w:t>
      </w:r>
      <w:r w:rsidR="0005536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055369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s</w:t>
      </w:r>
      <w:r w:rsidR="00055369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12064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T</w:t>
      </w:r>
      <w:r w:rsidR="00B170A2">
        <w:rPr>
          <w:rFonts w:ascii="TimesNewRomanPSMT" w:hAnsi="TimesNewRomanPSMT" w:cs="TimesNewRomanPSMT"/>
          <w:color w:val="000000" w:themeColor="text1"/>
          <w:sz w:val="20"/>
          <w:szCs w:val="20"/>
        </w:rPr>
        <w:t>Ê</w:t>
      </w:r>
      <w:r w:rsidR="0012064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M </w:t>
      </w:r>
      <w:r w:rsidR="002E698C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DE</w:t>
      </w:r>
      <w:r w:rsidR="0012064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publicar a</w:t>
      </w:r>
      <w:r w:rsidR="0005536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sua </w:t>
      </w:r>
      <w:r w:rsidR="00C74E92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P</w:t>
      </w:r>
      <w:r w:rsidR="00EE72B3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olítica </w:t>
      </w:r>
      <w:r w:rsidR="009B36D2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</w:t>
      </w:r>
      <w:r w:rsidR="00C74E92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U</w:t>
      </w:r>
      <w:r w:rsidR="009B36D2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tilização </w:t>
      </w:r>
      <w:r w:rsidR="00C74E92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A</w:t>
      </w:r>
      <w:r w:rsidR="00EE72B3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ceitável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(</w:t>
      </w:r>
      <w:r w:rsidR="00B12EA8">
        <w:rPr>
          <w:rFonts w:ascii="TimesNewRomanPSMT" w:hAnsi="TimesNewRomanPSMT" w:cs="TimesNewRomanPSMT"/>
          <w:color w:val="000000" w:themeColor="text1"/>
          <w:sz w:val="20"/>
          <w:szCs w:val="20"/>
        </w:rPr>
        <w:t>AUP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)</w:t>
      </w:r>
      <w:r w:rsidR="00EE72B3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para os</w:t>
      </w:r>
      <w:r w:rsidR="0005536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serviços</w:t>
      </w:r>
      <w:r w:rsidR="00D70D87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abrangidos </w:t>
      </w:r>
      <w:r w:rsidR="001066B7">
        <w:rPr>
          <w:rFonts w:ascii="TimesNewRomanPSMT" w:hAnsi="TimesNewRomanPSMT" w:cs="TimesNewRomanPSMT"/>
          <w:color w:val="000000" w:themeColor="text1"/>
          <w:sz w:val="20"/>
          <w:szCs w:val="20"/>
        </w:rPr>
        <w:t>pela</w:t>
      </w:r>
      <w:r w:rsidR="00EE72B3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política </w:t>
      </w:r>
      <w:r w:rsidR="00B170A2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da </w:t>
      </w:r>
      <w:r w:rsidR="00B170A2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D60D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B170A2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B32066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. A</w:t>
      </w:r>
      <w:r w:rsidR="00001DE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B12EA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AUP</w:t>
      </w:r>
      <w:r w:rsidR="00B12EA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12064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TEM </w:t>
      </w:r>
      <w:r w:rsidR="002E698C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DE</w:t>
      </w:r>
      <w:r w:rsidR="0012064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cobrir</w:t>
      </w:r>
      <w:r w:rsidR="0005536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todas as </w:t>
      </w:r>
      <w:r w:rsidR="009F70C1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atividades e/</w:t>
      </w:r>
      <w:r w:rsidR="0005536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ou comportamento</w:t>
      </w:r>
      <w:r w:rsidR="001066B7">
        <w:rPr>
          <w:rFonts w:ascii="TimesNewRomanPSMT" w:hAnsi="TimesNewRomanPSMT" w:cs="TimesNewRomanPSMT"/>
          <w:color w:val="000000" w:themeColor="text1"/>
          <w:sz w:val="20"/>
          <w:szCs w:val="20"/>
        </w:rPr>
        <w:t>s</w:t>
      </w:r>
      <w:r w:rsidR="0005536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considerado</w:t>
      </w:r>
      <w:r w:rsidR="00335BD2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s inaceitáveis aquando da</w:t>
      </w:r>
      <w:r w:rsidR="0005536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utiliza</w:t>
      </w:r>
      <w:r w:rsidR="00335BD2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ção</w:t>
      </w:r>
      <w:r w:rsidR="0005536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335BD2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d</w:t>
      </w:r>
      <w:r w:rsidR="0005536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o serviço.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É recomendada a formalização da aceitação da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B12EA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AUP</w:t>
      </w:r>
      <w:r w:rsidR="00B12EA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por cada um dos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Utilizadores</w:t>
      </w:r>
      <w:r w:rsidR="002D34F0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1066B7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antes do início </w:t>
      </w:r>
      <w:r w:rsidR="002D34F0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da utilização do serviço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.</w:t>
      </w:r>
      <w:r w:rsidR="00055369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</w:p>
    <w:p w14:paraId="517DCE2F" w14:textId="77777777" w:rsidR="00E06E9E" w:rsidRPr="00055369" w:rsidRDefault="00E06E9E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625BB61E" w14:textId="77777777" w:rsidR="002D34F0" w:rsidRPr="002D34F0" w:rsidRDefault="002D34F0" w:rsidP="00110D0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2D34F0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Declaração de Práticas de Gestão de Identidade</w:t>
      </w:r>
    </w:p>
    <w:p w14:paraId="73667CF4" w14:textId="77777777" w:rsidR="00A43B21" w:rsidRDefault="002D34F0" w:rsidP="00110D0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Para tornar-se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</w:t>
      </w:r>
      <w:r w:rsidR="00E5633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da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E56338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D60D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E56338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E5633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,</w:t>
      </w:r>
      <w:r w:rsidR="00E56338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o </w:t>
      </w:r>
      <w:r w:rsidR="00D77238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 de Identidade</w:t>
      </w:r>
      <w:r w:rsidR="00D7723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831B85" w:rsidRPr="00E56338">
        <w:rPr>
          <w:rFonts w:ascii="TimesNewRomanPSMT" w:hAnsi="TimesNewRomanPSMT" w:cs="TimesNewRomanPSMT"/>
          <w:color w:val="000000" w:themeColor="text1"/>
          <w:sz w:val="20"/>
          <w:szCs w:val="20"/>
        </w:rPr>
        <w:t>TEM</w:t>
      </w:r>
      <w:r w:rsidR="00D7723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de criar, publicar e manter uma Declaração de Práticas de Gestão de Identidade.</w:t>
      </w:r>
      <w:r w:rsidR="002E698C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D7723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Esta declaração 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descreve</w:t>
      </w:r>
      <w:r w:rsidR="00D7723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o ciclo de vida da gestão de identidades, incluindo </w:t>
      </w:r>
      <w:r w:rsidR="00A3510C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os</w:t>
      </w:r>
      <w:r w:rsidR="00D7723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processo</w:t>
      </w:r>
      <w:r w:rsidR="00A3510C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s</w:t>
      </w:r>
      <w:r w:rsidR="00D7723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de inscrição, manutenção e remoção </w:t>
      </w:r>
      <w:r w:rsidR="00A3510C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de informação de identidade</w:t>
      </w:r>
      <w:r w:rsidR="00D7723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no sistema de gestão de identidades.</w:t>
      </w:r>
      <w:r w:rsidR="002E698C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D7723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A declaração</w:t>
      </w:r>
      <w:r w:rsidR="00A3510C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TEM de descrever o conjunto de</w:t>
      </w:r>
      <w:r w:rsidR="00D7723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processos administrativos, procedimentos e t</w:t>
      </w:r>
      <w:r w:rsidR="00A3510C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ecnologias relevantes usadas</w:t>
      </w:r>
      <w:r w:rsidR="00D7723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no ciclo de vida da gestão de identidades. Os processos, procedimentos e tecnol</w:t>
      </w:r>
      <w:r w:rsidR="00E56338">
        <w:rPr>
          <w:rFonts w:ascii="TimesNewRomanPSMT" w:hAnsi="TimesNewRomanPSMT" w:cs="TimesNewRomanPSMT"/>
          <w:color w:val="000000" w:themeColor="text1"/>
          <w:sz w:val="20"/>
          <w:szCs w:val="20"/>
        </w:rPr>
        <w:t>ogias descritos na declaração TÊ</w:t>
      </w:r>
      <w:r w:rsidR="00D7723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M de </w:t>
      </w:r>
      <w:r w:rsidR="00A3510C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ser capazes de suportar, de forma consistente e segura, </w:t>
      </w:r>
      <w:r w:rsidR="00D7723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o ciclo de vida da gestão de identidades. </w:t>
      </w:r>
      <w:r w:rsidR="00A3510C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R</w:t>
      </w:r>
      <w:r w:rsidR="00D7723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equisitos específicos são impostos pelos </w:t>
      </w:r>
      <w:r w:rsidR="00D77238" w:rsidRPr="002E698C">
        <w:rPr>
          <w:rFonts w:ascii="TimesNewRomanPSMT" w:hAnsi="TimesNewRomanPSMT" w:cs="TimesNewRomanPSMT"/>
          <w:color w:val="000000"/>
          <w:sz w:val="20"/>
          <w:szCs w:val="20"/>
        </w:rPr>
        <w:t>Perfis de Confiabilidade de Identidade.</w:t>
      </w:r>
    </w:p>
    <w:p w14:paraId="3DD49799" w14:textId="77777777" w:rsidR="00A43B21" w:rsidRPr="004B1273" w:rsidRDefault="00A43B21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1FC8A545" w14:textId="77777777" w:rsidR="00124771" w:rsidRPr="002E698C" w:rsidRDefault="008944FB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 w:themeColor="text1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A </w:t>
      </w:r>
      <w:r w:rsidR="002E048B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d</w:t>
      </w:r>
      <w:r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eclaração </w:t>
      </w:r>
      <w:r w:rsidR="00E56338">
        <w:rPr>
          <w:rFonts w:ascii="TimesNewRomanPSMT" w:hAnsi="TimesNewRomanPSMT" w:cs="TimesNewRomanPSMT"/>
          <w:color w:val="000000" w:themeColor="text1"/>
          <w:sz w:val="20"/>
          <w:szCs w:val="20"/>
        </w:rPr>
        <w:t>é avaliada em função da reivindicação de</w:t>
      </w:r>
      <w:r w:rsidR="00F03B5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conformidade com os </w:t>
      </w:r>
      <w:r w:rsidR="00124771" w:rsidRPr="002E698C">
        <w:rPr>
          <w:rFonts w:ascii="TimesNewRomanPSMT" w:hAnsi="TimesNewRomanPSMT" w:cs="TimesNewRomanPSMT"/>
          <w:color w:val="000000"/>
          <w:sz w:val="20"/>
          <w:szCs w:val="20"/>
        </w:rPr>
        <w:t>Perfis de Confiabilidade de Identidade.</w:t>
      </w:r>
    </w:p>
    <w:p w14:paraId="6F7915FD" w14:textId="77777777" w:rsidR="0022384C" w:rsidRPr="00FF5BD8" w:rsidRDefault="0022384C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134D8785" w14:textId="77777777" w:rsidR="00F22E9B" w:rsidRPr="00FF5BD8" w:rsidRDefault="00AE419E" w:rsidP="00110D0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FF5BD8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Procedimentos</w:t>
      </w:r>
    </w:p>
    <w:p w14:paraId="2054AF7E" w14:textId="77777777" w:rsidR="00582371" w:rsidRPr="00FF5BD8" w:rsidRDefault="00582371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14:paraId="6BDD34C3" w14:textId="77777777" w:rsidR="00F22E9B" w:rsidRPr="00E97E0E" w:rsidRDefault="00FF5BD8" w:rsidP="00110D0E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E97E0E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Processo de </w:t>
      </w:r>
      <w:r w:rsidR="00AE419E" w:rsidRPr="00E97E0E">
        <w:rPr>
          <w:rFonts w:ascii="TimesNewRomanPS-BoldMT" w:hAnsi="TimesNewRomanPS-BoldMT" w:cs="TimesNewRomanPS-BoldMT"/>
          <w:b/>
          <w:bCs/>
          <w:sz w:val="20"/>
          <w:szCs w:val="20"/>
        </w:rPr>
        <w:t>Adesão</w:t>
      </w:r>
      <w:r w:rsidR="00BC3CD7" w:rsidRPr="00E97E0E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a Membro</w:t>
      </w:r>
    </w:p>
    <w:p w14:paraId="203DFB54" w14:textId="77777777" w:rsidR="003B41EA" w:rsidRPr="00FF5BD8" w:rsidRDefault="003B41EA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 w:themeColor="text1"/>
          <w:sz w:val="20"/>
          <w:szCs w:val="20"/>
          <w:highlight w:val="lightGray"/>
        </w:rPr>
      </w:pPr>
    </w:p>
    <w:p w14:paraId="04DF7AF2" w14:textId="25AC6932" w:rsidR="00F80D7E" w:rsidRPr="00B652F3" w:rsidRDefault="003B41EA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Para que uma organização se torne </w:t>
      </w:r>
      <w:r w:rsidRPr="00D9504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membro </w:t>
      </w: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da </w:t>
      </w:r>
      <w:r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RCTS</w:t>
      </w: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é necessário apresentar um pedido </w:t>
      </w:r>
      <w:r w:rsidR="00911B18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formal de </w:t>
      </w:r>
      <w:r w:rsidR="00911B18" w:rsidRPr="0039693C">
        <w:rPr>
          <w:rFonts w:ascii="TimesNewRomanPSMT" w:hAnsi="TimesNewRomanPSMT" w:cs="TimesNewRomanPSMT"/>
          <w:color w:val="000000" w:themeColor="text1"/>
          <w:sz w:val="20"/>
          <w:szCs w:val="20"/>
        </w:rPr>
        <w:t>adesão</w:t>
      </w:r>
      <w:r w:rsidRPr="0039693C">
        <w:rPr>
          <w:rFonts w:ascii="TimesNewRomanPSMT" w:hAnsi="TimesNewRomanPSMT" w:cs="TimesNewRomanPSMT"/>
          <w:color w:val="000000" w:themeColor="text1"/>
          <w:sz w:val="20"/>
          <w:szCs w:val="20"/>
        </w:rPr>
        <w:t>.</w:t>
      </w:r>
      <w:r w:rsidR="00FB4544" w:rsidRPr="0039693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911B18" w:rsidRPr="0039693C">
        <w:rPr>
          <w:rFonts w:ascii="TimesNewRomanPSMT" w:hAnsi="TimesNewRomanPSMT" w:cs="TimesNewRomanPSMT"/>
          <w:color w:val="000000" w:themeColor="text1"/>
          <w:sz w:val="20"/>
          <w:szCs w:val="20"/>
        </w:rPr>
        <w:t>A</w:t>
      </w:r>
      <w:r w:rsidR="00874B78" w:rsidRPr="0039693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documentação </w:t>
      </w:r>
      <w:r w:rsidR="00FB4544" w:rsidRPr="0039693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relativa ao processo de adesão </w:t>
      </w:r>
      <w:r w:rsidR="00911B18" w:rsidRPr="0039693C">
        <w:rPr>
          <w:rFonts w:ascii="TimesNewRomanPSMT" w:hAnsi="TimesNewRomanPSMT" w:cs="TimesNewRomanPSMT"/>
          <w:color w:val="000000" w:themeColor="text1"/>
          <w:sz w:val="20"/>
          <w:szCs w:val="20"/>
        </w:rPr>
        <w:t>encontra-se disponível</w:t>
      </w:r>
      <w:r w:rsidR="00FB4544" w:rsidRPr="0039693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no</w:t>
      </w:r>
      <w:r w:rsidR="0039693C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site</w:t>
      </w:r>
      <w:r w:rsidR="0039693C">
        <w:rPr>
          <w:rFonts w:ascii="TimesNewRomanPSMT" w:hAnsi="TimesNewRomanPSMT" w:cs="TimesNewRomanPSMT"/>
          <w:color w:val="000000"/>
          <w:sz w:val="20"/>
          <w:szCs w:val="20"/>
        </w:rPr>
        <w:t xml:space="preserve"> da</w:t>
      </w:r>
      <w:r w:rsidR="0039693C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39693C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39693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39693C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39693C" w:rsidRPr="002E698C" w:rsidDel="00166425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39693C">
        <w:rPr>
          <w:rFonts w:ascii="TimesNewRomanPSMT" w:hAnsi="TimesNewRomanPSMT" w:cs="TimesNewRomanPSMT"/>
          <w:color w:val="000000"/>
          <w:sz w:val="20"/>
          <w:szCs w:val="20"/>
        </w:rPr>
        <w:t>(</w:t>
      </w:r>
      <w:r w:rsidR="00D679F0">
        <w:rPr>
          <w:rFonts w:ascii="TimesNewRomanPSMT" w:hAnsi="TimesNewRomanPSMT" w:cs="TimesNewRomanPSMT"/>
          <w:sz w:val="20"/>
          <w:szCs w:val="20"/>
        </w:rPr>
        <w:t>http://rctsfederation.fccn.pt</w:t>
      </w:r>
      <w:r w:rsidR="0039693C" w:rsidRPr="002E698C">
        <w:rPr>
          <w:rFonts w:ascii="TimesNewRomanPSMT" w:hAnsi="TimesNewRomanPSMT" w:cs="TimesNewRomanPSMT"/>
          <w:color w:val="000000"/>
          <w:sz w:val="20"/>
          <w:szCs w:val="20"/>
        </w:rPr>
        <w:t>).</w:t>
      </w:r>
      <w:r w:rsidR="0031694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3D3B69">
        <w:rPr>
          <w:rFonts w:ascii="TimesNewRomanPSMT" w:hAnsi="TimesNewRomanPSMT" w:cs="TimesNewRomanPSMT"/>
          <w:color w:val="000000" w:themeColor="text1"/>
          <w:sz w:val="20"/>
          <w:szCs w:val="20"/>
        </w:rPr>
        <w:t>Estando em causa a adesão de um</w:t>
      </w:r>
      <w:r w:rsidR="00C0728D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A300C6" w:rsidRPr="00D34F31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 de Identidade</w:t>
      </w:r>
      <w:r w:rsidR="00A300C6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, </w:t>
      </w:r>
      <w:r w:rsidR="00A300C6" w:rsidRPr="00E56338">
        <w:rPr>
          <w:rFonts w:ascii="TimesNewRomanPSMT" w:hAnsi="TimesNewRomanPSMT" w:cs="TimesNewRomanPSMT"/>
          <w:color w:val="000000" w:themeColor="text1"/>
          <w:sz w:val="20"/>
          <w:szCs w:val="20"/>
        </w:rPr>
        <w:t>o</w:t>
      </w:r>
      <w:r w:rsidR="00A300C6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C0728D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pedido de </w:t>
      </w:r>
      <w:r w:rsidR="00C0728D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adesão TEM</w:t>
      </w:r>
      <w:r w:rsidR="00C0728D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de incluir uma Declaração de Práticas de Gestão de Identidade</w:t>
      </w:r>
      <w:r w:rsidR="00A300C6">
        <w:rPr>
          <w:rFonts w:ascii="TimesNewRomanPSMT" w:hAnsi="TimesNewRomanPSMT" w:cs="TimesNewRomanPSMT"/>
          <w:color w:val="000000" w:themeColor="text1"/>
          <w:sz w:val="20"/>
          <w:szCs w:val="20"/>
        </w:rPr>
        <w:t>.</w:t>
      </w:r>
    </w:p>
    <w:p w14:paraId="0C7C3696" w14:textId="77777777" w:rsidR="00753941" w:rsidRPr="00F20A1A" w:rsidRDefault="00E521D8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 w:themeColor="text1"/>
          <w:sz w:val="20"/>
          <w:szCs w:val="20"/>
        </w:rPr>
      </w:pP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 </w:t>
      </w:r>
    </w:p>
    <w:p w14:paraId="1446D377" w14:textId="112DDDCB" w:rsidR="00891B3C" w:rsidRPr="00F20A1A" w:rsidRDefault="00C0728D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 w:themeColor="text1"/>
          <w:sz w:val="20"/>
          <w:szCs w:val="20"/>
        </w:rPr>
      </w:pP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Os pedidos</w:t>
      </w:r>
      <w:r w:rsidR="001C39B5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de </w:t>
      </w:r>
      <w:r w:rsidR="001C39B5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adesão</w:t>
      </w: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,</w:t>
      </w:r>
      <w:r w:rsidR="00753941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incluindo (se aplicável) a Declaração de Práticas de Gestão de Identidade</w:t>
      </w: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, são</w:t>
      </w:r>
      <w:r w:rsidR="00753941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avaliado</w:t>
      </w: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s</w:t>
      </w:r>
      <w:r w:rsidR="00753941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0F5DE5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pel</w:t>
      </w:r>
      <w:r w:rsidR="000F5DE5">
        <w:rPr>
          <w:rFonts w:ascii="TimesNewRomanPSMT" w:hAnsi="TimesNewRomanPSMT" w:cs="TimesNewRomanPSMT"/>
          <w:color w:val="000000" w:themeColor="text1"/>
          <w:sz w:val="20"/>
          <w:szCs w:val="20"/>
        </w:rPr>
        <w:t>a</w:t>
      </w:r>
      <w:r w:rsidR="000F5DE5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753941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Equipa de Operação </w:t>
      </w:r>
      <w:r w:rsidR="00A202A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da </w:t>
      </w:r>
      <w:r w:rsidR="00A202A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D60D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A202A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753941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.</w:t>
      </w:r>
      <w:r w:rsidR="00A202A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753941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O processo de avaliação consiste </w:t>
      </w:r>
      <w:r w:rsidR="00C74BC2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na verificação </w:t>
      </w:r>
      <w:r w:rsidR="00111447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do </w:t>
      </w: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estrito </w:t>
      </w:r>
      <w:r w:rsidR="00111447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cumprimento dos</w:t>
      </w:r>
      <w:r w:rsidR="00773C51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requisitos previstos na</w:t>
      </w:r>
      <w:r w:rsidR="00753941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Política </w:t>
      </w:r>
      <w:r w:rsidR="00A202A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de </w:t>
      </w:r>
      <w:r w:rsidR="00A202A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A202A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A202A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753941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.</w:t>
      </w: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Na sequência desta</w:t>
      </w:r>
      <w:r w:rsidR="00CB661A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avaliação</w:t>
      </w:r>
      <w:r w:rsidR="00A202A8">
        <w:rPr>
          <w:rFonts w:ascii="TimesNewRomanPSMT" w:hAnsi="TimesNewRomanPSMT" w:cs="TimesNewRomanPSMT"/>
          <w:color w:val="000000" w:themeColor="text1"/>
          <w:sz w:val="20"/>
          <w:szCs w:val="20"/>
        </w:rPr>
        <w:t>,</w:t>
      </w:r>
      <w:r w:rsidR="00CB661A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a </w:t>
      </w:r>
      <w:r w:rsidR="00061B4A">
        <w:rPr>
          <w:rFonts w:ascii="TimesNewRomanPSMT" w:hAnsi="TimesNewRomanPSMT" w:cs="TimesNewRomanPSMT"/>
          <w:color w:val="000000" w:themeColor="text1"/>
          <w:sz w:val="20"/>
          <w:szCs w:val="20"/>
        </w:rPr>
        <w:t>Equipa de Oper</w:t>
      </w:r>
      <w:r w:rsidR="00CB661A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ação </w:t>
      </w:r>
      <w:r w:rsidR="00A202A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da </w:t>
      </w:r>
      <w:r w:rsidR="00A202A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Identidade </w:t>
      </w:r>
      <w:r w:rsidR="00A202A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apresenta um parecer</w:t>
      </w:r>
      <w:r w:rsidR="00CB661A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4C6693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sobre a adesão </w:t>
      </w:r>
      <w:r w:rsidR="00A202A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em questão à </w:t>
      </w:r>
      <w:r w:rsidR="00061B4A">
        <w:rPr>
          <w:rFonts w:ascii="TimesNewRomanPSMT" w:hAnsi="TimesNewRomanPSMT" w:cs="TimesNewRomanPSMT"/>
          <w:color w:val="000000" w:themeColor="text1"/>
          <w:sz w:val="20"/>
          <w:szCs w:val="20"/>
        </w:rPr>
        <w:t>Equipa de Gest</w:t>
      </w:r>
      <w:r w:rsidR="00A202A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ão da </w:t>
      </w:r>
      <w:r w:rsidR="00A202A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D60D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Identidade </w:t>
      </w:r>
      <w:r w:rsidR="00A202A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F80D7E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,</w:t>
      </w:r>
      <w:r w:rsidR="001B0E07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CB661A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que por sua vez decide se aprova ou recusa o pedido de adesão. </w:t>
      </w:r>
      <w:r w:rsidR="00753941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</w:p>
    <w:p w14:paraId="7C2B2DD4" w14:textId="77777777" w:rsidR="00D462B8" w:rsidRPr="00F20A1A" w:rsidRDefault="00D462B8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 w:themeColor="text1"/>
          <w:sz w:val="20"/>
          <w:szCs w:val="20"/>
        </w:rPr>
      </w:pPr>
    </w:p>
    <w:p w14:paraId="1F8A27A9" w14:textId="77777777" w:rsidR="00E0626C" w:rsidRPr="00F20A1A" w:rsidRDefault="00C74BC2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 w:themeColor="text1"/>
          <w:sz w:val="20"/>
          <w:szCs w:val="20"/>
        </w:rPr>
      </w:pP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Caso o pedido seja aprovado</w:t>
      </w:r>
      <w:r w:rsidR="00C0728D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,</w:t>
      </w:r>
      <w:r w:rsidR="00AF7130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a </w:t>
      </w:r>
      <w:r w:rsidR="00061B4A">
        <w:rPr>
          <w:rFonts w:ascii="TimesNewRomanPSMT" w:hAnsi="TimesNewRomanPSMT" w:cs="TimesNewRomanPSMT"/>
          <w:color w:val="000000" w:themeColor="text1"/>
          <w:sz w:val="20"/>
          <w:szCs w:val="20"/>
        </w:rPr>
        <w:t>Equipa de Oper</w:t>
      </w: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ação </w:t>
      </w:r>
      <w:r w:rsidR="00AF7130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da </w:t>
      </w:r>
      <w:r w:rsidR="00AF7130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="00AF7130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RCTS</w:t>
      </w:r>
      <w:r w:rsidR="00AF7130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327C42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disponibiliza</w:t>
      </w:r>
      <w:r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à organização o protocolo de adesão</w:t>
      </w:r>
      <w:r w:rsidR="00830AE6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E0626C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para assinatura</w:t>
      </w:r>
      <w:r w:rsidR="00277DA4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AF7130">
        <w:rPr>
          <w:rFonts w:ascii="TimesNewRomanPSMT" w:hAnsi="TimesNewRomanPSMT" w:cs="TimesNewRomanPSMT"/>
          <w:color w:val="000000" w:themeColor="text1"/>
          <w:sz w:val="20"/>
          <w:szCs w:val="20"/>
        </w:rPr>
        <w:t>de um</w:t>
      </w:r>
      <w:r w:rsidR="00FD3C6F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E0626C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representante </w:t>
      </w:r>
      <w:r w:rsidR="00391C0F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com plenos poderes para vincular </w:t>
      </w:r>
      <w:r w:rsidR="00E0626C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a organização. </w:t>
      </w:r>
      <w:r w:rsidR="00112536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Caso o pedido seja recusado, </w:t>
      </w:r>
      <w:r w:rsidR="00AF7130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a </w:t>
      </w:r>
      <w:r w:rsidR="00061B4A">
        <w:rPr>
          <w:rFonts w:ascii="TimesNewRomanPSMT" w:hAnsi="TimesNewRomanPSMT" w:cs="TimesNewRomanPSMT"/>
          <w:color w:val="000000" w:themeColor="text1"/>
          <w:sz w:val="20"/>
          <w:szCs w:val="20"/>
        </w:rPr>
        <w:t>Equipa de Oper</w:t>
      </w:r>
      <w:r w:rsidR="00C0728D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ação</w:t>
      </w:r>
      <w:r w:rsidR="00061B4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da</w:t>
      </w:r>
      <w:r w:rsidR="00C0728D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AF7130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AF7130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C0728D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112536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>comunica</w:t>
      </w:r>
      <w:r w:rsidR="00AF7130">
        <w:rPr>
          <w:rFonts w:ascii="TimesNewRomanPSMT" w:hAnsi="TimesNewRomanPSMT" w:cs="TimesNewRomanPSMT"/>
          <w:color w:val="000000" w:themeColor="text1"/>
          <w:sz w:val="20"/>
          <w:szCs w:val="20"/>
        </w:rPr>
        <w:t>rá à organização em causa</w:t>
      </w:r>
      <w:r w:rsidR="00112536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as razões </w:t>
      </w:r>
      <w:r w:rsidR="00AF7130">
        <w:rPr>
          <w:rFonts w:ascii="TimesNewRomanPSMT" w:hAnsi="TimesNewRomanPSMT" w:cs="TimesNewRomanPSMT"/>
          <w:color w:val="000000" w:themeColor="text1"/>
          <w:sz w:val="20"/>
          <w:szCs w:val="20"/>
        </w:rPr>
        <w:t>pelas quais</w:t>
      </w:r>
      <w:r w:rsidR="00F80D7E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o</w:t>
      </w:r>
      <w:r w:rsidR="00112536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pedido</w:t>
      </w:r>
      <w:r w:rsidR="008665A2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foi recusado</w:t>
      </w:r>
      <w:r w:rsidR="00112536" w:rsidRPr="00F20A1A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. </w:t>
      </w:r>
    </w:p>
    <w:p w14:paraId="12204BCC" w14:textId="77777777" w:rsidR="00E0626C" w:rsidRPr="00F20A1A" w:rsidRDefault="00E0626C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 w:themeColor="text1"/>
          <w:sz w:val="20"/>
          <w:szCs w:val="20"/>
        </w:rPr>
      </w:pPr>
    </w:p>
    <w:p w14:paraId="7C089CEF" w14:textId="77777777" w:rsidR="00B35F08" w:rsidRPr="00E97E0E" w:rsidRDefault="00FF5BD8" w:rsidP="00110D0E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E97E0E">
        <w:rPr>
          <w:rFonts w:ascii="TimesNewRomanPS-BoldMT" w:hAnsi="TimesNewRomanPS-BoldMT" w:cs="TimesNewRomanPS-BoldMT"/>
          <w:b/>
          <w:bCs/>
          <w:sz w:val="20"/>
          <w:szCs w:val="20"/>
        </w:rPr>
        <w:t>Processo de Cancelamento</w:t>
      </w:r>
    </w:p>
    <w:p w14:paraId="71797621" w14:textId="77777777" w:rsidR="00B35F08" w:rsidRPr="00F378DD" w:rsidRDefault="00B35F08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 w:themeColor="text1"/>
          <w:sz w:val="20"/>
          <w:szCs w:val="20"/>
          <w:highlight w:val="lightGray"/>
        </w:rPr>
      </w:pPr>
    </w:p>
    <w:p w14:paraId="5BB5D330" w14:textId="77777777" w:rsidR="00B35F08" w:rsidRPr="00FF5BD8" w:rsidRDefault="00391C0F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 w:themeColor="text1"/>
          <w:sz w:val="20"/>
          <w:szCs w:val="20"/>
        </w:rPr>
      </w:pPr>
      <w:r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Um </w:t>
      </w:r>
      <w:r w:rsidRPr="00FF5BD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</w:t>
      </w:r>
      <w:r w:rsidR="00B35F0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2E698C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PODE</w:t>
      </w:r>
      <w:r w:rsid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8665A2"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cancelar a sua </w:t>
      </w:r>
      <w:r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>participação</w:t>
      </w:r>
      <w:r w:rsidR="008665A2"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>a qualquer momento</w:t>
      </w:r>
      <w:r w:rsidR="00B35F08"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enviando</w:t>
      </w:r>
      <w:r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>, para o efeito,</w:t>
      </w:r>
      <w:r w:rsidR="00B35F08"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uma solicitação por escrito</w:t>
      </w:r>
      <w:r w:rsidR="00EB102E"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à Equipa de </w:t>
      </w:r>
      <w:r w:rsidR="000355F2"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>Operaç</w:t>
      </w:r>
      <w:r w:rsidR="000355F2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ão </w:t>
      </w:r>
      <w:r w:rsidR="00061B4A">
        <w:rPr>
          <w:rFonts w:ascii="TimesNewRomanPSMT" w:hAnsi="TimesNewRomanPSMT" w:cs="TimesNewRomanPSMT"/>
          <w:color w:val="000000" w:themeColor="text1"/>
          <w:sz w:val="20"/>
          <w:szCs w:val="20"/>
        </w:rPr>
        <w:t>da</w:t>
      </w:r>
      <w:r w:rsidR="008665A2"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061B4A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D60D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061B4A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B35F08"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. O cancelamento da </w:t>
      </w:r>
      <w:r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>participação</w:t>
      </w:r>
      <w:r w:rsidR="008665A2"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>na</w:t>
      </w:r>
      <w:r w:rsidR="00EB102E"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EB102E" w:rsidRPr="00D9504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061B4A" w:rsidRPr="00D9504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EB102E" w:rsidRPr="00D9504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EB102E"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B35F08"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implica o cancelamento automático e imediato do uso de todos os </w:t>
      </w:r>
      <w:r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seus </w:t>
      </w:r>
      <w:r w:rsidR="00B35F08" w:rsidRPr="00FF5BD8">
        <w:rPr>
          <w:rFonts w:ascii="TimesNewRomanPSMT" w:hAnsi="TimesNewRomanPSMT" w:cs="TimesNewRomanPSMT"/>
          <w:color w:val="000000" w:themeColor="text1"/>
          <w:sz w:val="20"/>
          <w:szCs w:val="20"/>
        </w:rPr>
        <w:t>perfis de tecnologia.</w:t>
      </w:r>
    </w:p>
    <w:p w14:paraId="6973B45F" w14:textId="77777777" w:rsidR="00B35F08" w:rsidRPr="00B35F08" w:rsidRDefault="00B35F08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14:paraId="16DB9BD9" w14:textId="77777777" w:rsidR="00F22E9B" w:rsidRPr="00E97E0E" w:rsidRDefault="00FF5BD8" w:rsidP="00110D0E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E97E0E">
        <w:rPr>
          <w:rFonts w:ascii="TimesNewRomanPS-BoldMT" w:hAnsi="TimesNewRomanPS-BoldMT" w:cs="TimesNewRomanPS-BoldMT"/>
          <w:b/>
          <w:bCs/>
          <w:sz w:val="20"/>
          <w:szCs w:val="20"/>
        </w:rPr>
        <w:t>Processo de Revogação</w:t>
      </w:r>
    </w:p>
    <w:p w14:paraId="01F68690" w14:textId="77777777" w:rsidR="00521DF8" w:rsidRPr="002E698C" w:rsidRDefault="00521DF8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6994F4A9" w14:textId="77777777" w:rsidR="00753941" w:rsidRPr="002E698C" w:rsidRDefault="00753941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Um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que </w:t>
      </w:r>
      <w:r w:rsidR="00344821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viole </w:t>
      </w:r>
      <w:r w:rsidR="00CF616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 presente Política PODE ser excluído da </w:t>
      </w:r>
      <w:r w:rsidR="00CF6165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D24E66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="00CF6165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RCTS</w:t>
      </w:r>
      <w:r w:rsidR="00B23689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pel</w:t>
      </w:r>
      <w:r w:rsidR="00061B4A">
        <w:rPr>
          <w:rFonts w:ascii="TimesNewRomanPSMT" w:hAnsi="TimesNewRomanPSMT" w:cs="TimesNewRomanPSMT"/>
          <w:color w:val="000000"/>
          <w:sz w:val="20"/>
          <w:szCs w:val="20"/>
        </w:rPr>
        <w:t xml:space="preserve">a Equipa de Gestão da </w:t>
      </w:r>
      <w:r w:rsidR="00061B4A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061B4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061B4A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061B4A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127AFA00" w14:textId="77777777" w:rsidR="00753941" w:rsidRPr="002E698C" w:rsidRDefault="00753941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12D58D1F" w14:textId="77777777" w:rsidR="00F22E9B" w:rsidRPr="002E698C" w:rsidRDefault="00C627C3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Caso </w:t>
      </w:r>
      <w:r w:rsidR="00753941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 Equipa de </w:t>
      </w:r>
      <w:r w:rsidR="000355F2" w:rsidRPr="002E698C">
        <w:rPr>
          <w:rFonts w:ascii="TimesNewRomanPSMT" w:hAnsi="TimesNewRomanPSMT" w:cs="TimesNewRomanPSMT"/>
          <w:color w:val="000000"/>
          <w:sz w:val="20"/>
          <w:szCs w:val="20"/>
        </w:rPr>
        <w:t>Operaç</w:t>
      </w:r>
      <w:r w:rsidR="000355F2">
        <w:rPr>
          <w:rFonts w:ascii="TimesNewRomanPSMT" w:hAnsi="TimesNewRomanPSMT" w:cs="TimesNewRomanPSMT"/>
          <w:color w:val="000000"/>
          <w:sz w:val="20"/>
          <w:szCs w:val="20"/>
        </w:rPr>
        <w:t xml:space="preserve">ão </w:t>
      </w:r>
      <w:r w:rsidR="00061B4A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061B4A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061B4A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tenha</w:t>
      </w:r>
      <w:r w:rsidR="00753941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conhecimento </w:t>
      </w:r>
      <w:r w:rsidR="006B0AF0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de uma </w:t>
      </w:r>
      <w:r w:rsidR="00C23C5B">
        <w:rPr>
          <w:rFonts w:ascii="TimesNewRomanPSMT" w:hAnsi="TimesNewRomanPSMT" w:cs="TimesNewRomanPSMT"/>
          <w:color w:val="000000"/>
          <w:sz w:val="20"/>
          <w:szCs w:val="20"/>
        </w:rPr>
        <w:t>violação da</w:t>
      </w:r>
      <w:r w:rsidR="00753941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Politica por parte de um </w:t>
      </w:r>
      <w:r w:rsidR="006B0AF0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qualquer </w:t>
      </w:r>
      <w:r w:rsidR="006B0AF0" w:rsidRPr="002E698C">
        <w:rPr>
          <w:rFonts w:ascii="TimesNewRomanPSMT" w:hAnsi="TimesNewRomanPSMT" w:cs="TimesNewRomanPSMT"/>
          <w:smallCaps/>
          <w:color w:val="000000"/>
          <w:sz w:val="20"/>
          <w:szCs w:val="20"/>
        </w:rPr>
        <w:t>M</w:t>
      </w:r>
      <w:r w:rsidR="00753941" w:rsidRPr="002E698C">
        <w:rPr>
          <w:rFonts w:ascii="TimesNewRomanPSMT" w:hAnsi="TimesNewRomanPSMT" w:cs="TimesNewRomanPSMT"/>
          <w:smallCaps/>
          <w:color w:val="000000"/>
          <w:sz w:val="20"/>
          <w:szCs w:val="20"/>
        </w:rPr>
        <w:t>embro</w:t>
      </w:r>
      <w:r w:rsidR="008B20C3" w:rsidRPr="002E698C">
        <w:rPr>
          <w:rFonts w:ascii="TimesNewRomanPSMT" w:hAnsi="TimesNewRomanPSMT" w:cs="TimesNewRomanPSMT"/>
          <w:color w:val="000000"/>
          <w:sz w:val="20"/>
          <w:szCs w:val="20"/>
        </w:rPr>
        <w:t>, PODE</w:t>
      </w:r>
      <w:r w:rsidR="00753941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emitir uma notificação formal </w:t>
      </w:r>
      <w:r w:rsidR="006B0AF0" w:rsidRPr="002E698C">
        <w:rPr>
          <w:rFonts w:ascii="TimesNewRomanPSMT" w:hAnsi="TimesNewRomanPSMT" w:cs="TimesNewRomanPSMT"/>
          <w:color w:val="000000"/>
          <w:sz w:val="20"/>
          <w:szCs w:val="20"/>
        </w:rPr>
        <w:t>de aviso</w:t>
      </w:r>
      <w:r w:rsidR="00753941" w:rsidRPr="002E698C">
        <w:rPr>
          <w:rFonts w:ascii="TimesNewRomanPSMT" w:hAnsi="TimesNewRomanPSMT" w:cs="TimesNewRomanPSMT"/>
          <w:color w:val="000000"/>
          <w:sz w:val="20"/>
          <w:szCs w:val="20"/>
        </w:rPr>
        <w:t>.</w:t>
      </w:r>
      <w:r w:rsidR="00C23C5B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9F2590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Caso </w:t>
      </w:r>
      <w:r w:rsidR="00C23C5B">
        <w:rPr>
          <w:rFonts w:ascii="TimesNewRomanPSMT" w:hAnsi="TimesNewRomanPSMT" w:cs="TimesNewRomanPSMT"/>
          <w:color w:val="000000"/>
          <w:sz w:val="20"/>
          <w:szCs w:val="20"/>
        </w:rPr>
        <w:t>não se verifique uma correção da violação ocorrida</w:t>
      </w:r>
      <w:r w:rsidR="00753941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dentro do prazo </w:t>
      </w:r>
      <w:r w:rsidR="006B0AF0" w:rsidRPr="002E698C">
        <w:rPr>
          <w:rFonts w:ascii="TimesNewRomanPSMT" w:hAnsi="TimesNewRomanPSMT" w:cs="TimesNewRomanPSMT"/>
          <w:color w:val="000000"/>
          <w:sz w:val="20"/>
          <w:szCs w:val="20"/>
        </w:rPr>
        <w:t>indicado</w:t>
      </w:r>
      <w:r w:rsidR="008766D9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753941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pela Equipa de Operação </w:t>
      </w:r>
      <w:r w:rsidR="00061B4A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061B4A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D60D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Identidade </w:t>
      </w:r>
      <w:r w:rsidR="00061B4A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9637F2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, </w:t>
      </w:r>
      <w:r w:rsidR="00061B4A">
        <w:rPr>
          <w:rFonts w:ascii="TimesNewRomanPSMT" w:hAnsi="TimesNewRomanPSMT" w:cs="TimesNewRomanPSMT"/>
          <w:color w:val="000000"/>
          <w:sz w:val="20"/>
          <w:szCs w:val="20"/>
        </w:rPr>
        <w:t xml:space="preserve">a Equipa de Gestão da </w:t>
      </w:r>
      <w:r w:rsidR="00061B4A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="00061B4A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RCTS</w:t>
      </w:r>
      <w:r w:rsidR="00753941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8B20C3" w:rsidRPr="002E698C">
        <w:rPr>
          <w:rFonts w:ascii="TimesNewRomanPSMT" w:hAnsi="TimesNewRomanPSMT" w:cs="TimesNewRomanPSMT"/>
          <w:color w:val="000000"/>
          <w:sz w:val="20"/>
          <w:szCs w:val="20"/>
        </w:rPr>
        <w:t>PODE</w:t>
      </w:r>
      <w:r w:rsidR="009637F2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753941" w:rsidRPr="002E698C">
        <w:rPr>
          <w:rFonts w:ascii="TimesNewRomanPSMT" w:hAnsi="TimesNewRomanPSMT" w:cs="TimesNewRomanPSMT"/>
          <w:color w:val="000000"/>
          <w:sz w:val="20"/>
          <w:szCs w:val="20"/>
        </w:rPr>
        <w:t>emitir uma notificação formal de revogação iminente</w:t>
      </w:r>
      <w:r w:rsidR="008766D9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. Esta notificação inclui </w:t>
      </w:r>
      <w:r w:rsidR="00753941" w:rsidRPr="002E698C">
        <w:rPr>
          <w:rFonts w:ascii="TimesNewRomanPSMT" w:hAnsi="TimesNewRomanPSMT" w:cs="TimesNewRomanPSMT"/>
          <w:color w:val="000000"/>
          <w:sz w:val="20"/>
          <w:szCs w:val="20"/>
        </w:rPr>
        <w:t>um</w:t>
      </w:r>
      <w:r w:rsidR="006B0AF0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novo</w:t>
      </w:r>
      <w:r w:rsidR="00753941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limite </w:t>
      </w:r>
      <w:r w:rsidR="006B0AF0" w:rsidRPr="002E698C">
        <w:rPr>
          <w:rFonts w:ascii="TimesNewRomanPSMT" w:hAnsi="TimesNewRomanPSMT" w:cs="TimesNewRomanPSMT"/>
          <w:color w:val="000000"/>
          <w:sz w:val="20"/>
          <w:szCs w:val="20"/>
        </w:rPr>
        <w:t>temporal</w:t>
      </w:r>
      <w:r w:rsidR="00753941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8766D9" w:rsidRPr="002E698C">
        <w:rPr>
          <w:rFonts w:ascii="TimesNewRomanPSMT" w:hAnsi="TimesNewRomanPSMT" w:cs="TimesNewRomanPSMT"/>
          <w:color w:val="000000"/>
          <w:sz w:val="20"/>
          <w:szCs w:val="20"/>
        </w:rPr>
        <w:t>par</w:t>
      </w:r>
      <w:r w:rsidR="006B0AF0" w:rsidRPr="002E698C">
        <w:rPr>
          <w:rFonts w:ascii="TimesNewRomanPSMT" w:hAnsi="TimesNewRomanPSMT" w:cs="TimesNewRomanPSMT"/>
          <w:color w:val="000000"/>
          <w:sz w:val="20"/>
          <w:szCs w:val="20"/>
        </w:rPr>
        <w:t>a a correção do incumprimento</w:t>
      </w:r>
      <w:r w:rsidR="00753941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, após o qual </w:t>
      </w:r>
      <w:r w:rsidR="00061B4A">
        <w:rPr>
          <w:rFonts w:ascii="TimesNewRomanPSMT" w:hAnsi="TimesNewRomanPSMT" w:cs="TimesNewRomanPSMT"/>
          <w:color w:val="000000"/>
          <w:sz w:val="20"/>
          <w:szCs w:val="20"/>
        </w:rPr>
        <w:t xml:space="preserve">a Equipa de Gestão da </w:t>
      </w:r>
      <w:r w:rsidR="00061B4A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061B4A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061B4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6D210B" w:rsidRPr="002E698C">
        <w:rPr>
          <w:rFonts w:ascii="TimesNewRomanPSMT" w:hAnsi="TimesNewRomanPSMT" w:cs="TimesNewRomanPSMT"/>
          <w:color w:val="000000"/>
          <w:sz w:val="20"/>
          <w:szCs w:val="20"/>
        </w:rPr>
        <w:t>FCCN</w:t>
      </w:r>
      <w:r w:rsidR="008766D9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8B20C3" w:rsidRPr="002E698C">
        <w:rPr>
          <w:rFonts w:ascii="TimesNewRomanPSMT" w:hAnsi="TimesNewRomanPSMT" w:cs="TimesNewRomanPSMT"/>
          <w:color w:val="000000"/>
          <w:sz w:val="20"/>
          <w:szCs w:val="20"/>
        </w:rPr>
        <w:t>PODE</w:t>
      </w:r>
      <w:r w:rsidR="00753941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optar p</w:t>
      </w:r>
      <w:r w:rsidR="00061B4A">
        <w:rPr>
          <w:rFonts w:ascii="TimesNewRomanPSMT" w:hAnsi="TimesNewRomanPSMT" w:cs="TimesNewRomanPSMT"/>
          <w:color w:val="000000"/>
          <w:sz w:val="20"/>
          <w:szCs w:val="20"/>
        </w:rPr>
        <w:t xml:space="preserve">or revogar o estatuto de </w:t>
      </w:r>
      <w:r w:rsidR="006B0AF0" w:rsidRPr="002E698C">
        <w:rPr>
          <w:rFonts w:ascii="TimesNewRomanPSMT" w:hAnsi="TimesNewRomanPSMT" w:cs="TimesNewRomanPSMT"/>
          <w:smallCaps/>
          <w:color w:val="000000"/>
          <w:sz w:val="20"/>
          <w:szCs w:val="20"/>
        </w:rPr>
        <w:t>Membro</w:t>
      </w:r>
      <w:r w:rsidR="006B0AF0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061B4A">
        <w:rPr>
          <w:rFonts w:ascii="TimesNewRomanPSMT" w:hAnsi="TimesNewRomanPSMT" w:cs="TimesNewRomanPSMT"/>
          <w:color w:val="000000"/>
          <w:sz w:val="20"/>
          <w:szCs w:val="20"/>
        </w:rPr>
        <w:t xml:space="preserve">da organização em relação à </w:t>
      </w:r>
      <w:r w:rsidR="00061B4A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D60D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Identidade </w:t>
      </w:r>
      <w:r w:rsidR="00061B4A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165AFE" w:rsidRPr="002E698C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25939DCE" w14:textId="77777777" w:rsidR="00F855DE" w:rsidRPr="002E698C" w:rsidRDefault="00BB545E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 w:themeColor="text1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/>
          <w:sz w:val="20"/>
          <w:szCs w:val="20"/>
        </w:rPr>
        <w:br/>
      </w:r>
      <w:r w:rsidR="006B0AF0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A exclusão de um </w:t>
      </w:r>
      <w:r w:rsidR="006B0AF0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</w:t>
      </w:r>
      <w:r w:rsidR="006B0AF0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implica o cancelamento automático e imediato do uso de todos os seus </w:t>
      </w:r>
      <w:r w:rsidR="00FF5BD8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Perfis T</w:t>
      </w:r>
      <w:r w:rsidR="006B0AF0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ecnol</w:t>
      </w:r>
      <w:r w:rsidR="00061B4A">
        <w:rPr>
          <w:rFonts w:ascii="TimesNewRomanPSMT" w:hAnsi="TimesNewRomanPSMT" w:cs="TimesNewRomanPSMT"/>
          <w:color w:val="000000" w:themeColor="text1"/>
          <w:sz w:val="20"/>
          <w:szCs w:val="20"/>
        </w:rPr>
        <w:t>ógicos</w:t>
      </w:r>
      <w:r w:rsidR="006B0AF0" w:rsidRPr="002E698C">
        <w:rPr>
          <w:rFonts w:ascii="TimesNewRomanPSMT" w:hAnsi="TimesNewRomanPSMT" w:cs="TimesNewRomanPSMT"/>
          <w:color w:val="000000" w:themeColor="text1"/>
          <w:sz w:val="20"/>
          <w:szCs w:val="20"/>
        </w:rPr>
        <w:t>.</w:t>
      </w:r>
    </w:p>
    <w:p w14:paraId="2B199C83" w14:textId="77777777" w:rsidR="00E97E0E" w:rsidRDefault="00E97E0E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10961BAB" w14:textId="77777777" w:rsidR="000C6EEF" w:rsidRPr="00E97E0E" w:rsidRDefault="000C6EEF" w:rsidP="00110D0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E97E0E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Audit</w:t>
      </w:r>
      <w:r w:rsidR="00C23C5B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oria</w:t>
      </w:r>
    </w:p>
    <w:p w14:paraId="69B02CEF" w14:textId="77777777" w:rsidR="000C6EEF" w:rsidRPr="00F378DD" w:rsidRDefault="000C6EEF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  <w:highlight w:val="lightGray"/>
        </w:rPr>
      </w:pPr>
    </w:p>
    <w:p w14:paraId="26B8C769" w14:textId="77777777" w:rsidR="000C6EEF" w:rsidRDefault="000C6EEF" w:rsidP="00110D0E">
      <w:pPr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A política </w:t>
      </w:r>
      <w:r w:rsidR="007D07A4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7D07A4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="007D07A4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RCTS</w:t>
      </w: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 não </w:t>
      </w:r>
      <w:r w:rsidR="00CE7F07" w:rsidRPr="00FF5BD8">
        <w:rPr>
          <w:rFonts w:ascii="TimesNewRomanPSMT" w:hAnsi="TimesNewRomanPSMT" w:cs="TimesNewRomanPSMT"/>
          <w:color w:val="000000"/>
          <w:sz w:val="20"/>
          <w:szCs w:val="20"/>
        </w:rPr>
        <w:t>prevê</w:t>
      </w: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CE7F07"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a realização de </w:t>
      </w: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>auditoria</w:t>
      </w:r>
      <w:r w:rsidR="00CE7F07" w:rsidRPr="00FF5BD8">
        <w:rPr>
          <w:rFonts w:ascii="TimesNewRomanPSMT" w:hAnsi="TimesNewRomanPSMT" w:cs="TimesNewRomanPSMT"/>
          <w:color w:val="000000"/>
          <w:sz w:val="20"/>
          <w:szCs w:val="20"/>
        </w:rPr>
        <w:t>s aos</w:t>
      </w:r>
      <w:r w:rsidR="007D07A4">
        <w:rPr>
          <w:rFonts w:ascii="TimesNewRomanPSMT" w:hAnsi="TimesNewRomanPSMT" w:cs="TimesNewRomanPSMT"/>
          <w:color w:val="000000"/>
          <w:sz w:val="20"/>
          <w:szCs w:val="20"/>
        </w:rPr>
        <w:t xml:space="preserve"> seus</w:t>
      </w:r>
      <w:r w:rsidR="00CE7F07"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CE7F07" w:rsidRPr="00FF5BD8">
        <w:rPr>
          <w:rFonts w:ascii="TimesNewRomanPSMT" w:hAnsi="TimesNewRomanPSMT" w:cs="TimesNewRomanPSMT"/>
          <w:smallCaps/>
          <w:color w:val="000000"/>
          <w:sz w:val="20"/>
          <w:szCs w:val="20"/>
        </w:rPr>
        <w:t>M</w:t>
      </w:r>
      <w:r w:rsidR="0002393B" w:rsidRPr="00FF5BD8">
        <w:rPr>
          <w:rFonts w:ascii="TimesNewRomanPSMT" w:hAnsi="TimesNewRomanPSMT" w:cs="TimesNewRomanPSMT"/>
          <w:smallCaps/>
          <w:color w:val="000000"/>
          <w:sz w:val="20"/>
          <w:szCs w:val="20"/>
        </w:rPr>
        <w:t>embros</w:t>
      </w: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. No entanto, </w:t>
      </w:r>
      <w:r w:rsidR="00720693"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Perfis de </w:t>
      </w:r>
      <w:r w:rsidR="00720693" w:rsidRPr="00FF5BD8">
        <w:rPr>
          <w:rFonts w:ascii="TimesNewRomanPSMT" w:hAnsi="TimesNewRomanPSMT" w:cs="TimesNewRomanPSMT"/>
          <w:color w:val="000000"/>
          <w:sz w:val="20"/>
          <w:szCs w:val="20"/>
        </w:rPr>
        <w:t>Confiabilidade</w:t>
      </w: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2E698C">
        <w:rPr>
          <w:rFonts w:ascii="TimesNewRomanPSMT" w:hAnsi="TimesNewRomanPSMT" w:cs="TimesNewRomanPSMT"/>
          <w:color w:val="000000"/>
          <w:sz w:val="20"/>
          <w:szCs w:val="20"/>
        </w:rPr>
        <w:t>PODEM</w:t>
      </w: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CE7F07" w:rsidRPr="00FF5BD8">
        <w:rPr>
          <w:rFonts w:ascii="TimesNewRomanPSMT" w:hAnsi="TimesNewRomanPSMT" w:cs="TimesNewRomanPSMT"/>
          <w:color w:val="000000"/>
          <w:sz w:val="20"/>
          <w:szCs w:val="20"/>
        </w:rPr>
        <w:t>exigir</w:t>
      </w: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C23C5B">
        <w:rPr>
          <w:rFonts w:ascii="TimesNewRomanPSMT" w:hAnsi="TimesNewRomanPSMT" w:cs="TimesNewRomanPSMT"/>
          <w:color w:val="000000"/>
          <w:sz w:val="20"/>
          <w:szCs w:val="20"/>
        </w:rPr>
        <w:t>a</w:t>
      </w:r>
      <w:r w:rsidR="00CE7F07"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="00CE7F07" w:rsidRPr="00FF5BD8">
        <w:rPr>
          <w:rFonts w:ascii="TimesNewRomanPSMT" w:hAnsi="TimesNewRomanPSMT" w:cs="TimesNewRomanPSMT"/>
          <w:smallCaps/>
          <w:color w:val="000000"/>
          <w:sz w:val="20"/>
          <w:szCs w:val="20"/>
        </w:rPr>
        <w:t>M</w:t>
      </w:r>
      <w:r w:rsidRPr="00FF5BD8">
        <w:rPr>
          <w:rFonts w:ascii="TimesNewRomanPSMT" w:hAnsi="TimesNewRomanPSMT" w:cs="TimesNewRomanPSMT"/>
          <w:smallCaps/>
          <w:color w:val="000000"/>
          <w:sz w:val="20"/>
          <w:szCs w:val="20"/>
        </w:rPr>
        <w:t>embros</w:t>
      </w:r>
      <w:r w:rsidR="00C23C5B">
        <w:rPr>
          <w:rFonts w:ascii="TimesNewRomanPSMT" w:hAnsi="TimesNewRomanPSMT" w:cs="TimesNewRomanPSMT"/>
          <w:smallCaps/>
          <w:color w:val="000000"/>
          <w:sz w:val="20"/>
          <w:szCs w:val="20"/>
        </w:rPr>
        <w:t xml:space="preserve"> </w:t>
      </w:r>
      <w:r w:rsidR="00C23C5B" w:rsidRPr="00E2797A">
        <w:rPr>
          <w:rFonts w:ascii="TimesNewRomanPSMT" w:hAnsi="TimesNewRomanPSMT" w:cs="TimesNewRomanPSMT"/>
          <w:color w:val="000000"/>
          <w:sz w:val="20"/>
          <w:szCs w:val="20"/>
        </w:rPr>
        <w:t>a sujeição a auditorias</w:t>
      </w: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19C6C0EB" w14:textId="77777777" w:rsidR="00A22FD9" w:rsidRPr="00FF5BD8" w:rsidRDefault="00A22FD9" w:rsidP="00110D0E">
      <w:pPr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8E3AC91" w14:textId="77777777" w:rsidR="00582371" w:rsidRPr="000C6EEF" w:rsidRDefault="00582371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51603587" w14:textId="77777777" w:rsidR="00201F33" w:rsidRPr="00E97E0E" w:rsidRDefault="00CE7F07" w:rsidP="00110D0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E97E0E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Custos</w:t>
      </w:r>
      <w:r w:rsidR="00201F33" w:rsidRPr="00E97E0E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de Utilização </w:t>
      </w:r>
    </w:p>
    <w:p w14:paraId="72F269CF" w14:textId="77777777" w:rsidR="00265CDE" w:rsidRPr="00F378DD" w:rsidRDefault="00265CDE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58D22E5F" w14:textId="77777777" w:rsidR="004B1273" w:rsidRDefault="00CE7F07" w:rsidP="00110D0E">
      <w:pPr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Para Entidades Utilizadoras da RCTS, não são </w:t>
      </w:r>
      <w:r w:rsidR="00F73B1D">
        <w:rPr>
          <w:rFonts w:ascii="TimesNewRomanPSMT" w:hAnsi="TimesNewRomanPSMT" w:cs="TimesNewRomanPSMT"/>
          <w:color w:val="000000"/>
          <w:sz w:val="20"/>
          <w:szCs w:val="20"/>
        </w:rPr>
        <w:t>aplicáveis</w:t>
      </w:r>
      <w:r w:rsidR="00F73B1D"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quaisquer custos de participação na </w:t>
      </w:r>
      <w:r w:rsidR="002C62E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D60D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2C62E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>. Para as restantes</w:t>
      </w:r>
      <w:r w:rsidR="002C62E8">
        <w:rPr>
          <w:rFonts w:ascii="TimesNewRomanPSMT" w:hAnsi="TimesNewRomanPSMT" w:cs="TimesNewRomanPSMT"/>
          <w:color w:val="000000"/>
          <w:sz w:val="20"/>
          <w:szCs w:val="20"/>
        </w:rPr>
        <w:t xml:space="preserve"> organizações</w:t>
      </w: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, </w:t>
      </w:r>
      <w:r w:rsidR="002C62E8">
        <w:rPr>
          <w:rFonts w:ascii="TimesNewRomanPSMT" w:hAnsi="TimesNewRomanPSMT" w:cs="TimesNewRomanPSMT"/>
          <w:color w:val="000000"/>
          <w:sz w:val="20"/>
          <w:szCs w:val="20"/>
        </w:rPr>
        <w:t xml:space="preserve">a Equipa de Gestão da </w:t>
      </w:r>
      <w:r w:rsidR="002C62E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="002C62E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RCTS</w:t>
      </w:r>
      <w:r w:rsidR="00687EDF"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2C62E8">
        <w:rPr>
          <w:rFonts w:ascii="TimesNewRomanPSMT" w:hAnsi="TimesNewRomanPSMT" w:cs="TimesNewRomanPSMT"/>
          <w:color w:val="000000"/>
          <w:sz w:val="20"/>
          <w:szCs w:val="20"/>
        </w:rPr>
        <w:t xml:space="preserve">PODE </w:t>
      </w: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>decidir</w:t>
      </w:r>
      <w:r w:rsidR="002C62E8">
        <w:rPr>
          <w:rFonts w:ascii="TimesNewRomanPSMT" w:hAnsi="TimesNewRomanPSMT" w:cs="TimesNewRomanPSMT"/>
          <w:color w:val="000000"/>
          <w:sz w:val="20"/>
          <w:szCs w:val="20"/>
        </w:rPr>
        <w:t xml:space="preserve"> implantar</w:t>
      </w: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 taxas</w:t>
      </w:r>
      <w:r w:rsidR="00201F33"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>de utilização</w:t>
      </w:r>
      <w:r w:rsidR="00A23499" w:rsidRPr="00FF5BD8">
        <w:rPr>
          <w:rFonts w:ascii="TimesNewRomanPSMT" w:hAnsi="TimesNewRomanPSMT" w:cs="TimesNewRomanPSMT"/>
          <w:color w:val="000000"/>
          <w:sz w:val="20"/>
          <w:szCs w:val="20"/>
        </w:rPr>
        <w:t>,</w:t>
      </w:r>
      <w:r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 de forma a cobrir</w:t>
      </w:r>
      <w:r w:rsidR="00201F33"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 os custos </w:t>
      </w:r>
      <w:r w:rsidR="002A2A4A" w:rsidRPr="00FF5BD8">
        <w:rPr>
          <w:rFonts w:ascii="TimesNewRomanPSMT" w:hAnsi="TimesNewRomanPSMT" w:cs="TimesNewRomanPSMT"/>
          <w:color w:val="000000"/>
          <w:sz w:val="20"/>
          <w:szCs w:val="20"/>
        </w:rPr>
        <w:t xml:space="preserve">operacionais da </w:t>
      </w:r>
      <w:r w:rsidR="002C62E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D60D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2C62E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201F33" w:rsidRPr="00FF5BD8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1249DC3D" w14:textId="77777777" w:rsidR="00201F33" w:rsidRPr="00FF5BD8" w:rsidRDefault="00201F33" w:rsidP="00110D0E">
      <w:pPr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3692CEF3" w14:textId="77777777" w:rsidR="00582371" w:rsidRPr="00201F33" w:rsidRDefault="00582371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391A225C" w14:textId="77777777" w:rsidR="00F4488B" w:rsidRPr="00E97E0E" w:rsidRDefault="00F4488B" w:rsidP="00110D0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E97E0E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lastRenderedPageBreak/>
        <w:t>Responsabilidades</w:t>
      </w:r>
    </w:p>
    <w:p w14:paraId="3AA4F458" w14:textId="77777777" w:rsidR="00582371" w:rsidRPr="00165AFE" w:rsidRDefault="00582371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653EB466" w14:textId="77777777" w:rsidR="00687EDF" w:rsidRPr="002E698C" w:rsidRDefault="004612C5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A</w:t>
      </w:r>
      <w:r w:rsidR="00B10E5C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Equipa</w:t>
      </w:r>
      <w:r w:rsidR="00B10E5C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de Operação </w:t>
      </w:r>
      <w:r w:rsidR="00B10E5C">
        <w:rPr>
          <w:rFonts w:ascii="TimesNewRomanPSMT" w:hAnsi="TimesNewRomanPSMT" w:cs="TimesNewRomanPSMT"/>
          <w:color w:val="000000"/>
          <w:sz w:val="20"/>
          <w:szCs w:val="20"/>
        </w:rPr>
        <w:t xml:space="preserve">e de Gestão da </w:t>
      </w:r>
      <w:r w:rsidR="00B10E5C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B10E5C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687EDF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37488C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NÃO </w:t>
      </w:r>
      <w:r w:rsidR="00D131BA">
        <w:rPr>
          <w:rFonts w:ascii="TimesNewRomanPSMT" w:hAnsi="TimesNewRomanPSMT" w:cs="TimesNewRomanPSMT"/>
          <w:color w:val="000000"/>
          <w:sz w:val="20"/>
          <w:szCs w:val="20"/>
        </w:rPr>
        <w:t>são</w:t>
      </w:r>
      <w:r w:rsidR="00D131BA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D131BA">
        <w:rPr>
          <w:rFonts w:ascii="TimesNewRomanPSMT" w:hAnsi="TimesNewRomanPSMT" w:cs="TimesNewRomanPSMT"/>
          <w:color w:val="000000"/>
          <w:sz w:val="20"/>
          <w:szCs w:val="20"/>
        </w:rPr>
        <w:t>responsáveis</w:t>
      </w:r>
      <w:r w:rsidR="00D131BA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por danos causados ​​aos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da</w:t>
      </w:r>
      <w:r w:rsidRPr="00AB6B0F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Federação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ou aos seus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Utilizadores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.</w:t>
      </w:r>
      <w:r w:rsidR="00687EDF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</w:p>
    <w:p w14:paraId="319BA47E" w14:textId="77777777" w:rsidR="002F2470" w:rsidRPr="002E698C" w:rsidRDefault="004612C5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Os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37488C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</w:t>
      </w:r>
      <w:r w:rsidR="00EB45B6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embros</w:t>
      </w:r>
      <w:r w:rsidR="00EB45B6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B10E5C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B10E5C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B10E5C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EB45B6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37488C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NÃO </w:t>
      </w:r>
      <w:r w:rsidR="00D131BA">
        <w:rPr>
          <w:rFonts w:ascii="TimesNewRomanPSMT" w:hAnsi="TimesNewRomanPSMT" w:cs="TimesNewRomanPSMT"/>
          <w:color w:val="000000"/>
          <w:sz w:val="20"/>
          <w:szCs w:val="20"/>
        </w:rPr>
        <w:t>são</w:t>
      </w:r>
      <w:r w:rsidR="00D131BA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D131BA">
        <w:rPr>
          <w:rFonts w:ascii="TimesNewRomanPSMT" w:hAnsi="TimesNewRomanPSMT" w:cs="TimesNewRomanPSMT"/>
          <w:color w:val="000000"/>
          <w:sz w:val="20"/>
          <w:szCs w:val="20"/>
        </w:rPr>
        <w:t>responsáveis</w:t>
      </w:r>
      <w:r w:rsidR="00D131BA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por danos causados ​​à</w:t>
      </w:r>
      <w:r w:rsidR="00B10E5C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Equipa</w:t>
      </w:r>
      <w:r w:rsidR="00B10E5C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de Operaç</w:t>
      </w:r>
      <w:r w:rsidR="00B10E5C">
        <w:rPr>
          <w:rFonts w:ascii="TimesNewRomanPSMT" w:hAnsi="TimesNewRomanPSMT" w:cs="TimesNewRomanPSMT"/>
          <w:color w:val="000000"/>
          <w:sz w:val="20"/>
          <w:szCs w:val="20"/>
        </w:rPr>
        <w:t xml:space="preserve">ão e de Gestão da </w:t>
      </w:r>
      <w:r w:rsidR="00B10E5C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B10E5C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EB45B6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687EDF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decorrentes da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utiliza</w:t>
      </w:r>
      <w:r w:rsidR="00B10E5C">
        <w:rPr>
          <w:rFonts w:ascii="TimesNewRomanPSMT" w:hAnsi="TimesNewRomanPSMT" w:cs="TimesNewRomanPSMT"/>
          <w:color w:val="000000"/>
          <w:sz w:val="20"/>
          <w:szCs w:val="20"/>
        </w:rPr>
        <w:t>ção dos serviços disponíveis</w:t>
      </w:r>
      <w:r w:rsidR="00EB45B6" w:rsidRPr="002E698C">
        <w:rPr>
          <w:rFonts w:ascii="TimesNewRomanPSMT" w:hAnsi="TimesNewRomanPSMT" w:cs="TimesNewRomanPSMT"/>
          <w:color w:val="000000"/>
          <w:sz w:val="20"/>
          <w:szCs w:val="20"/>
        </w:rPr>
        <w:t>, indisponibilidade</w:t>
      </w:r>
      <w:r w:rsidR="00687EDF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do serviço ou </w:t>
      </w:r>
      <w:r w:rsidR="00EB45B6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outros </w:t>
      </w:r>
      <w:r w:rsidR="00D131BA">
        <w:rPr>
          <w:rFonts w:ascii="TimesNewRomanPSMT" w:hAnsi="TimesNewRomanPSMT" w:cs="TimesNewRomanPSMT"/>
          <w:color w:val="000000"/>
          <w:sz w:val="20"/>
          <w:szCs w:val="20"/>
        </w:rPr>
        <w:t>factos</w:t>
      </w:r>
      <w:r w:rsidR="00D131BA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EB45B6" w:rsidRPr="002E698C">
        <w:rPr>
          <w:rFonts w:ascii="TimesNewRomanPSMT" w:hAnsi="TimesNewRomanPSMT" w:cs="TimesNewRomanPSMT"/>
          <w:color w:val="000000"/>
          <w:sz w:val="20"/>
          <w:szCs w:val="20"/>
        </w:rPr>
        <w:t>relacionado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s com a utilização dos serviços da </w:t>
      </w:r>
      <w:r w:rsidR="00B10E5C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D60D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B10E5C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3B023DC8" w14:textId="77777777" w:rsidR="002F2470" w:rsidRPr="002E698C" w:rsidRDefault="004612C5" w:rsidP="00110D0E">
      <w:pPr>
        <w:pStyle w:val="Heading3"/>
        <w:jc w:val="both"/>
        <w:rPr>
          <w:rFonts w:ascii="TimesNewRomanPSMT" w:hAnsi="TimesNewRomanPSMT" w:cs="TimesNewRomanPSMT"/>
          <w:b w:val="0"/>
          <w:color w:val="000000"/>
          <w:sz w:val="20"/>
          <w:szCs w:val="20"/>
        </w:rPr>
      </w:pP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O </w:t>
      </w:r>
      <w:r w:rsidRPr="002E698C">
        <w:rPr>
          <w:rFonts w:ascii="TimesNewRomanPSMT" w:eastAsiaTheme="minorHAnsi" w:hAnsi="TimesNewRomanPSMT" w:cs="TimesNewRomanPSMT"/>
          <w:b w:val="0"/>
          <w:bCs w:val="0"/>
          <w:smallCaps/>
          <w:color w:val="000000" w:themeColor="text1"/>
          <w:sz w:val="20"/>
          <w:szCs w:val="20"/>
          <w:lang w:eastAsia="en-US"/>
        </w:rPr>
        <w:t>membro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</w:t>
      </w:r>
      <w:r w:rsidR="007038CB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da </w:t>
      </w:r>
      <w:r w:rsidR="007038CB" w:rsidRPr="007038CB">
        <w:rPr>
          <w:rFonts w:ascii="TimesNewRomanPSMT" w:hAnsi="TimesNewRomanPSMT" w:cs="TimesNewRomanPSMT"/>
          <w:b w:val="0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b w:val="0"/>
          <w:smallCaps/>
          <w:color w:val="000000" w:themeColor="text1"/>
          <w:sz w:val="20"/>
          <w:szCs w:val="20"/>
        </w:rPr>
        <w:t xml:space="preserve">de Identidade </w:t>
      </w:r>
      <w:r w:rsidR="007038CB" w:rsidRPr="007038CB">
        <w:rPr>
          <w:rFonts w:ascii="TimesNewRomanPSMT" w:hAnsi="TimesNewRomanPSMT" w:cs="TimesNewRomanPSMT"/>
          <w:b w:val="0"/>
          <w:smallCaps/>
          <w:color w:val="000000" w:themeColor="text1"/>
          <w:sz w:val="20"/>
          <w:szCs w:val="20"/>
        </w:rPr>
        <w:t>RCTS</w:t>
      </w:r>
      <w:r w:rsidR="007038CB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é </w:t>
      </w:r>
      <w:r w:rsidR="00A7170B"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>OBRIGADO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a as</w:t>
      </w:r>
      <w:r w:rsidR="00A23499"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segurar a conformidade com a legislação </w:t>
      </w:r>
      <w:r w:rsidR="007038CB">
        <w:rPr>
          <w:rFonts w:ascii="TimesNewRomanPSMT" w:hAnsi="TimesNewRomanPSMT" w:cs="TimesNewRomanPSMT"/>
          <w:b w:val="0"/>
          <w:color w:val="000000"/>
          <w:sz w:val="20"/>
          <w:szCs w:val="20"/>
        </w:rPr>
        <w:t>portuguesa</w:t>
      </w:r>
      <w:r w:rsidR="00A23499"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relativa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à proteção de dados pessoais </w:t>
      </w:r>
      <w:r w:rsidR="0004300F"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>(</w:t>
      </w:r>
      <w:hyperlink r:id="rId8" w:history="1">
        <w:r w:rsidR="0004300F" w:rsidRPr="002E698C">
          <w:rPr>
            <w:rFonts w:ascii="TimesNewRomanPSMT" w:hAnsi="TimesNewRomanPSMT" w:cs="TimesNewRomanPSMT"/>
            <w:b w:val="0"/>
            <w:color w:val="000000"/>
            <w:sz w:val="20"/>
            <w:szCs w:val="20"/>
          </w:rPr>
          <w:t>Lei n.º 67/98</w:t>
        </w:r>
      </w:hyperlink>
      <w:r w:rsidR="0004300F"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de 26 de Outubro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>).</w:t>
      </w:r>
      <w:r w:rsidR="00D05E2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>A</w:t>
      </w:r>
      <w:r w:rsidR="007038CB">
        <w:rPr>
          <w:rFonts w:ascii="TimesNewRomanPSMT" w:hAnsi="TimesNewRomanPSMT" w:cs="TimesNewRomanPSMT"/>
          <w:b w:val="0"/>
          <w:color w:val="000000"/>
          <w:sz w:val="20"/>
          <w:szCs w:val="20"/>
        </w:rPr>
        <w:t>s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Equipa</w:t>
      </w:r>
      <w:r w:rsidR="007038CB">
        <w:rPr>
          <w:rFonts w:ascii="TimesNewRomanPSMT" w:hAnsi="TimesNewRomanPSMT" w:cs="TimesNewRomanPSMT"/>
          <w:b w:val="0"/>
          <w:color w:val="000000"/>
          <w:sz w:val="20"/>
          <w:szCs w:val="20"/>
        </w:rPr>
        <w:t>s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de Operação </w:t>
      </w:r>
      <w:r w:rsidR="007038CB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e de Gestão da </w:t>
      </w:r>
      <w:r w:rsidR="007038CB" w:rsidRPr="007038CB">
        <w:rPr>
          <w:rFonts w:ascii="TimesNewRomanPSMT" w:hAnsi="TimesNewRomanPSMT" w:cs="TimesNewRomanPSMT"/>
          <w:b w:val="0"/>
          <w:smallCaps/>
          <w:color w:val="000000" w:themeColor="text1"/>
          <w:sz w:val="20"/>
          <w:szCs w:val="20"/>
        </w:rPr>
        <w:t>federação</w:t>
      </w:r>
      <w:r w:rsidR="001B3969">
        <w:rPr>
          <w:rFonts w:ascii="TimesNewRomanPSMT" w:hAnsi="TimesNewRomanPSMT" w:cs="TimesNewRomanPSMT"/>
          <w:b w:val="0"/>
          <w:smallCaps/>
          <w:color w:val="000000" w:themeColor="text1"/>
          <w:sz w:val="20"/>
          <w:szCs w:val="20"/>
        </w:rPr>
        <w:t xml:space="preserve"> de Identidade</w:t>
      </w:r>
      <w:r w:rsidR="007038CB" w:rsidRPr="007038CB">
        <w:rPr>
          <w:rFonts w:ascii="TimesNewRomanPSMT" w:hAnsi="TimesNewRomanPSMT" w:cs="TimesNewRomanPSMT"/>
          <w:b w:val="0"/>
          <w:smallCaps/>
          <w:color w:val="000000" w:themeColor="text1"/>
          <w:sz w:val="20"/>
          <w:szCs w:val="20"/>
        </w:rPr>
        <w:t xml:space="preserve"> RCTS</w:t>
      </w:r>
      <w:r w:rsidR="007038CB"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</w:t>
      </w:r>
      <w:r w:rsidR="00503F1D"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NÃO </w:t>
      </w:r>
      <w:r w:rsidR="000A7609">
        <w:rPr>
          <w:rFonts w:ascii="TimesNewRomanPSMT" w:hAnsi="TimesNewRomanPSMT" w:cs="TimesNewRomanPSMT"/>
          <w:b w:val="0"/>
          <w:color w:val="000000"/>
          <w:sz w:val="20"/>
          <w:szCs w:val="20"/>
        </w:rPr>
        <w:t>são</w:t>
      </w:r>
      <w:r w:rsidR="000A7609"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</w:t>
      </w:r>
      <w:r w:rsidR="000A7609">
        <w:rPr>
          <w:rFonts w:ascii="TimesNewRomanPSMT" w:hAnsi="TimesNewRomanPSMT" w:cs="TimesNewRomanPSMT"/>
          <w:b w:val="0"/>
          <w:color w:val="000000"/>
          <w:sz w:val="20"/>
          <w:szCs w:val="20"/>
        </w:rPr>
        <w:t>responsáveis</w:t>
      </w:r>
      <w:r w:rsidR="000A7609"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>por danos causados ​​</w:t>
      </w:r>
      <w:r w:rsidR="00A23499"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>pelo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</w:t>
      </w:r>
      <w:r w:rsidR="00C86AA1"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>incumprimento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</w:t>
      </w:r>
      <w:r w:rsidR="001F10CC"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>desta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lei </w:t>
      </w:r>
      <w:r w:rsidR="000A7609">
        <w:rPr>
          <w:rFonts w:ascii="TimesNewRomanPSMT" w:hAnsi="TimesNewRomanPSMT" w:cs="TimesNewRomanPSMT"/>
          <w:b w:val="0"/>
          <w:color w:val="000000"/>
          <w:sz w:val="20"/>
          <w:szCs w:val="20"/>
        </w:rPr>
        <w:t>por parte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do</w:t>
      </w:r>
      <w:r w:rsidR="001F10CC"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>s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</w:t>
      </w:r>
      <w:r w:rsidRPr="002E698C">
        <w:rPr>
          <w:rFonts w:ascii="TimesNewRomanPSMT" w:eastAsiaTheme="minorHAnsi" w:hAnsi="TimesNewRomanPSMT" w:cs="TimesNewRomanPSMT"/>
          <w:b w:val="0"/>
          <w:bCs w:val="0"/>
          <w:smallCaps/>
          <w:color w:val="000000" w:themeColor="text1"/>
          <w:sz w:val="20"/>
          <w:szCs w:val="20"/>
          <w:lang w:eastAsia="en-US"/>
        </w:rPr>
        <w:t>membro</w:t>
      </w:r>
      <w:r w:rsidR="001F10CC" w:rsidRPr="002E698C">
        <w:rPr>
          <w:rFonts w:ascii="TimesNewRomanPSMT" w:eastAsiaTheme="minorHAnsi" w:hAnsi="TimesNewRomanPSMT" w:cs="TimesNewRomanPSMT"/>
          <w:b w:val="0"/>
          <w:bCs w:val="0"/>
          <w:smallCaps/>
          <w:color w:val="000000" w:themeColor="text1"/>
          <w:sz w:val="20"/>
          <w:szCs w:val="20"/>
          <w:lang w:eastAsia="en-US"/>
        </w:rPr>
        <w:t>s</w:t>
      </w:r>
      <w:r w:rsidRPr="002E698C">
        <w:rPr>
          <w:rFonts w:ascii="TimesNewRomanPSMT" w:eastAsiaTheme="minorHAnsi" w:hAnsi="TimesNewRomanPSMT" w:cs="TimesNewRomanPSMT"/>
          <w:b w:val="0"/>
          <w:bCs w:val="0"/>
          <w:smallCaps/>
          <w:color w:val="000000" w:themeColor="text1"/>
          <w:sz w:val="20"/>
          <w:szCs w:val="20"/>
          <w:lang w:eastAsia="en-US"/>
        </w:rPr>
        <w:t xml:space="preserve"> </w:t>
      </w:r>
      <w:r w:rsidR="007038CB">
        <w:rPr>
          <w:rFonts w:ascii="TimesNewRomanPSMT" w:hAnsi="TimesNewRomanPSMT" w:cs="TimesNewRomanPSMT"/>
          <w:b w:val="0"/>
          <w:color w:val="000000"/>
          <w:sz w:val="20"/>
          <w:szCs w:val="20"/>
        </w:rPr>
        <w:t>da</w:t>
      </w:r>
      <w:r w:rsidR="007038CB" w:rsidRPr="007038CB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</w:t>
      </w:r>
      <w:r w:rsidR="007038CB" w:rsidRPr="007038CB">
        <w:rPr>
          <w:rFonts w:ascii="TimesNewRomanPSMT" w:hAnsi="TimesNewRomanPSMT" w:cs="TimesNewRomanPSMT"/>
          <w:b w:val="0"/>
          <w:smallCaps/>
          <w:color w:val="000000" w:themeColor="text1"/>
          <w:sz w:val="20"/>
          <w:szCs w:val="20"/>
        </w:rPr>
        <w:t xml:space="preserve">federação </w:t>
      </w:r>
      <w:r w:rsidR="007038CB">
        <w:rPr>
          <w:rFonts w:ascii="TimesNewRomanPSMT" w:hAnsi="TimesNewRomanPSMT" w:cs="TimesNewRomanPSMT"/>
          <w:b w:val="0"/>
          <w:smallCaps/>
          <w:color w:val="000000" w:themeColor="text1"/>
          <w:sz w:val="20"/>
          <w:szCs w:val="20"/>
        </w:rPr>
        <w:t xml:space="preserve">de identidade </w:t>
      </w:r>
      <w:r w:rsidR="007038CB" w:rsidRPr="007038CB">
        <w:rPr>
          <w:rFonts w:ascii="TimesNewRomanPSMT" w:hAnsi="TimesNewRomanPSMT" w:cs="TimesNewRomanPSMT"/>
          <w:b w:val="0"/>
          <w:smallCaps/>
          <w:color w:val="000000" w:themeColor="text1"/>
          <w:sz w:val="20"/>
          <w:szCs w:val="20"/>
        </w:rPr>
        <w:t>RCTS</w:t>
      </w:r>
      <w:r w:rsidR="007038CB" w:rsidRPr="007038CB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ou </w:t>
      </w:r>
      <w:r w:rsidR="00C86AA1"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dos 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seus </w:t>
      </w:r>
      <w:r w:rsidRPr="002E698C">
        <w:rPr>
          <w:rFonts w:ascii="TimesNewRomanPSMT" w:eastAsiaTheme="minorHAnsi" w:hAnsi="TimesNewRomanPSMT" w:cs="TimesNewRomanPSMT"/>
          <w:b w:val="0"/>
          <w:bCs w:val="0"/>
          <w:smallCaps/>
          <w:color w:val="000000" w:themeColor="text1"/>
          <w:sz w:val="20"/>
          <w:szCs w:val="20"/>
          <w:lang w:eastAsia="en-US"/>
        </w:rPr>
        <w:t>Utilizadores</w:t>
      </w:r>
      <w:r w:rsidR="000A7609">
        <w:rPr>
          <w:rFonts w:ascii="TimesNewRomanPSMT" w:eastAsiaTheme="minorHAnsi" w:hAnsi="TimesNewRomanPSMT" w:cs="TimesNewRomanPSMT"/>
          <w:b w:val="0"/>
          <w:bCs w:val="0"/>
          <w:smallCaps/>
          <w:color w:val="000000" w:themeColor="text1"/>
          <w:sz w:val="20"/>
          <w:szCs w:val="20"/>
          <w:lang w:eastAsia="en-US"/>
        </w:rPr>
        <w:t>,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</w:t>
      </w:r>
      <w:r w:rsidR="00A23499"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>relacionado</w:t>
      </w:r>
      <w:r w:rsidRPr="002E698C">
        <w:rPr>
          <w:rFonts w:ascii="TimesNewRomanPSMT" w:hAnsi="TimesNewRomanPSMT" w:cs="TimesNewRomanPSMT"/>
          <w:b w:val="0"/>
          <w:color w:val="000000"/>
          <w:sz w:val="20"/>
          <w:szCs w:val="20"/>
        </w:rPr>
        <w:t xml:space="preserve"> com a utilização dos serviços da federação.</w:t>
      </w:r>
    </w:p>
    <w:p w14:paraId="6008EA7C" w14:textId="27A27B7B" w:rsidR="00D05E2C" w:rsidRDefault="00243B9D" w:rsidP="00110D0E">
      <w:pPr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O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7038CB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7038CB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7038CB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405F5B">
        <w:rPr>
          <w:rFonts w:ascii="TimesNewRomanPSMT" w:hAnsi="TimesNewRomanPSMT" w:cs="TimesNewRomanPSMT"/>
          <w:color w:val="000000"/>
          <w:sz w:val="20"/>
          <w:szCs w:val="20"/>
        </w:rPr>
        <w:t>É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OBRIGADO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a informar os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seus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Utilizadores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d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 existência </w:t>
      </w:r>
      <w:r w:rsidR="00A23499" w:rsidRPr="002E698C">
        <w:rPr>
          <w:rFonts w:ascii="TimesNewRomanPSMT" w:hAnsi="TimesNewRomanPSMT" w:cs="TimesNewRomanPSMT"/>
          <w:color w:val="000000"/>
          <w:sz w:val="20"/>
          <w:szCs w:val="20"/>
        </w:rPr>
        <w:t>d</w:t>
      </w:r>
      <w:r w:rsidR="007038CB">
        <w:rPr>
          <w:rFonts w:ascii="TimesNewRomanPSMT" w:hAnsi="TimesNewRomanPSMT" w:cs="TimesNewRomanPSMT"/>
          <w:color w:val="000000"/>
          <w:sz w:val="20"/>
          <w:szCs w:val="20"/>
        </w:rPr>
        <w:t>e uma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B12EA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AUP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, que PODE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ser aplicável quando os </w:t>
      </w:r>
      <w:r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Utilizadores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5200D8">
        <w:rPr>
          <w:rFonts w:ascii="TimesNewRomanPSMT" w:hAnsi="TimesNewRomanPSMT" w:cs="TimesNewRomanPSMT"/>
          <w:color w:val="000000"/>
          <w:sz w:val="20"/>
          <w:szCs w:val="20"/>
        </w:rPr>
        <w:t>utilizam serviços publicados e/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ou pertencentes a outros </w:t>
      </w:r>
      <w:r w:rsidR="004612C5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membros </w:t>
      </w:r>
      <w:r w:rsidR="005200D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da </w:t>
      </w:r>
      <w:r w:rsidR="005200D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D60D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5200D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>. Para qualquer outro dano</w:t>
      </w:r>
      <w:r w:rsidR="0007720F">
        <w:rPr>
          <w:rFonts w:ascii="TimesNewRomanPSMT" w:hAnsi="TimesNewRomanPSMT" w:cs="TimesNewRomanPSMT"/>
          <w:color w:val="000000"/>
          <w:sz w:val="20"/>
          <w:szCs w:val="20"/>
        </w:rPr>
        <w:t xml:space="preserve"> não causado pelo incumprimento da </w:t>
      </w:r>
      <w:r w:rsidR="00B12EA8">
        <w:rPr>
          <w:rFonts w:ascii="TimesNewRomanPSMT" w:hAnsi="TimesNewRomanPSMT" w:cs="TimesNewRomanPSMT"/>
          <w:color w:val="000000"/>
          <w:sz w:val="20"/>
          <w:szCs w:val="20"/>
        </w:rPr>
        <w:t>AUP</w:t>
      </w:r>
      <w:r w:rsidR="0007720F">
        <w:rPr>
          <w:rFonts w:ascii="TimesNewRomanPSMT" w:hAnsi="TimesNewRomanPSMT" w:cs="TimesNewRomanPSMT"/>
          <w:color w:val="000000"/>
          <w:sz w:val="20"/>
          <w:szCs w:val="20"/>
        </w:rPr>
        <w:t>,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a responsabilidade por danos em caso de </w:t>
      </w:r>
      <w:r w:rsidR="001D624D" w:rsidRPr="002E698C">
        <w:rPr>
          <w:rFonts w:ascii="TimesNewRomanPSMT" w:hAnsi="TimesNewRomanPSMT" w:cs="TimesNewRomanPSMT"/>
          <w:color w:val="000000"/>
          <w:sz w:val="20"/>
          <w:szCs w:val="20"/>
        </w:rPr>
        <w:t>incumprimento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é limitad</w:t>
      </w:r>
      <w:r w:rsidR="000A7609">
        <w:rPr>
          <w:rFonts w:ascii="TimesNewRomanPSMT" w:hAnsi="TimesNewRomanPSMT" w:cs="TimesNewRomanPSMT"/>
          <w:color w:val="000000"/>
          <w:sz w:val="20"/>
          <w:szCs w:val="20"/>
        </w:rPr>
        <w:t>a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a mil (1000) euros. A </w:t>
      </w:r>
      <w:r w:rsidR="005200D8">
        <w:rPr>
          <w:rFonts w:ascii="TimesNewRomanPSMT" w:hAnsi="TimesNewRomanPSMT" w:cs="TimesNewRomanPSMT"/>
          <w:color w:val="000000"/>
          <w:sz w:val="20"/>
          <w:szCs w:val="20"/>
        </w:rPr>
        <w:t xml:space="preserve">FCT|FCCN (enquanto titular da </w:t>
      </w:r>
      <w:r w:rsidR="00061B4A">
        <w:rPr>
          <w:rFonts w:ascii="TimesNewRomanPSMT" w:hAnsi="TimesNewRomanPSMT" w:cs="TimesNewRomanPSMT"/>
          <w:color w:val="000000"/>
          <w:sz w:val="20"/>
          <w:szCs w:val="20"/>
        </w:rPr>
        <w:t>Equipa de Oper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ação </w:t>
      </w:r>
      <w:r w:rsidR="005200D8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5200D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D60D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5200D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5200D8">
        <w:rPr>
          <w:rFonts w:ascii="TimesNewRomanPSMT" w:hAnsi="TimesNewRomanPSMT" w:cs="TimesNewRomanPSMT"/>
          <w:color w:val="000000"/>
          <w:sz w:val="20"/>
          <w:szCs w:val="20"/>
        </w:rPr>
        <w:t xml:space="preserve">) 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e os </w:t>
      </w:r>
      <w:r w:rsidR="004612C5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membros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5200D8">
        <w:rPr>
          <w:rFonts w:ascii="TimesNewRomanPSMT" w:hAnsi="TimesNewRomanPSMT" w:cs="TimesNewRomanPSMT"/>
          <w:color w:val="000000"/>
          <w:sz w:val="20"/>
          <w:szCs w:val="20"/>
        </w:rPr>
        <w:t>da federação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C34040" w:rsidRPr="002E698C">
        <w:rPr>
          <w:rFonts w:ascii="TimesNewRomanPSMT" w:hAnsi="TimesNewRomanPSMT" w:cs="TimesNewRomanPSMT"/>
          <w:color w:val="000000"/>
          <w:sz w:val="20"/>
          <w:szCs w:val="20"/>
        </w:rPr>
        <w:t>DEVEM</w:t>
      </w:r>
      <w:r w:rsidR="007E2FFF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abster-se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de </w:t>
      </w:r>
      <w:r w:rsidR="00EE012C">
        <w:rPr>
          <w:rFonts w:ascii="TimesNewRomanPSMT" w:hAnsi="TimesNewRomanPSMT" w:cs="TimesNewRomanPSMT"/>
          <w:color w:val="000000"/>
          <w:sz w:val="20"/>
          <w:szCs w:val="20"/>
        </w:rPr>
        <w:t>reclamar</w:t>
      </w:r>
      <w:r w:rsidR="005200D8">
        <w:rPr>
          <w:rFonts w:ascii="TimesNewRomanPSMT" w:hAnsi="TimesNewRomanPSMT" w:cs="TimesNewRomanPSMT"/>
          <w:color w:val="000000"/>
          <w:sz w:val="20"/>
          <w:szCs w:val="20"/>
        </w:rPr>
        <w:t xml:space="preserve"> indemnizações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7E2FFF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a 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outros </w:t>
      </w:r>
      <w:r w:rsidR="004612C5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membros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5200D8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5200D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1B396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5200D8" w:rsidRPr="00BC3CD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por danos causados ​​pelo uso dos </w:t>
      </w:r>
      <w:r w:rsidR="00C34040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serviços da federação, </w:t>
      </w:r>
      <w:r w:rsidR="007E2FFF" w:rsidRPr="002E698C">
        <w:rPr>
          <w:rFonts w:ascii="TimesNewRomanPSMT" w:hAnsi="TimesNewRomanPSMT" w:cs="TimesNewRomanPSMT"/>
          <w:color w:val="000000"/>
          <w:sz w:val="20"/>
          <w:szCs w:val="20"/>
        </w:rPr>
        <w:t>indisponibilidade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ou </w:t>
      </w:r>
      <w:r w:rsidR="00EE012C" w:rsidRPr="002E698C">
        <w:rPr>
          <w:rFonts w:ascii="TimesNewRomanPSMT" w:hAnsi="TimesNewRomanPSMT" w:cs="TimesNewRomanPSMT"/>
          <w:color w:val="000000"/>
          <w:sz w:val="20"/>
          <w:szCs w:val="20"/>
        </w:rPr>
        <w:t>outr</w:t>
      </w:r>
      <w:r w:rsidR="00EE012C">
        <w:rPr>
          <w:rFonts w:ascii="TimesNewRomanPSMT" w:hAnsi="TimesNewRomanPSMT" w:cs="TimesNewRomanPSMT"/>
          <w:color w:val="000000"/>
          <w:sz w:val="20"/>
          <w:szCs w:val="20"/>
        </w:rPr>
        <w:t>o</w:t>
      </w:r>
      <w:r w:rsidR="00EE012C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s </w:t>
      </w:r>
      <w:r w:rsidR="00EE012C">
        <w:rPr>
          <w:rFonts w:ascii="TimesNewRomanPSMT" w:hAnsi="TimesNewRomanPSMT" w:cs="TimesNewRomanPSMT"/>
          <w:color w:val="000000"/>
          <w:sz w:val="20"/>
          <w:szCs w:val="20"/>
        </w:rPr>
        <w:t>factos</w:t>
      </w:r>
      <w:r w:rsidR="00EE012C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8C2B5B" w:rsidRPr="002E698C">
        <w:rPr>
          <w:rFonts w:ascii="TimesNewRomanPSMT" w:hAnsi="TimesNewRomanPSMT" w:cs="TimesNewRomanPSMT"/>
          <w:color w:val="000000"/>
          <w:sz w:val="20"/>
          <w:szCs w:val="20"/>
        </w:rPr>
        <w:t>relacionad</w:t>
      </w:r>
      <w:r w:rsidR="008C2B5B">
        <w:rPr>
          <w:rFonts w:ascii="TimesNewRomanPSMT" w:hAnsi="TimesNewRomanPSMT" w:cs="TimesNewRomanPSMT"/>
          <w:color w:val="000000"/>
          <w:sz w:val="20"/>
          <w:szCs w:val="20"/>
        </w:rPr>
        <w:t>o</w:t>
      </w:r>
      <w:r w:rsidR="008C2B5B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s 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com a utilização dos </w:t>
      </w:r>
      <w:r w:rsidR="005200D8">
        <w:rPr>
          <w:rFonts w:ascii="TimesNewRomanPSMT" w:hAnsi="TimesNewRomanPSMT" w:cs="TimesNewRomanPSMT"/>
          <w:color w:val="000000"/>
          <w:sz w:val="20"/>
          <w:szCs w:val="20"/>
        </w:rPr>
        <w:t xml:space="preserve">mesmos </w:t>
      </w:r>
      <w:r w:rsidR="004612C5" w:rsidRPr="002E698C">
        <w:rPr>
          <w:rFonts w:ascii="TimesNewRomanPSMT" w:hAnsi="TimesNewRomanPSMT" w:cs="TimesNewRomanPSMT"/>
          <w:color w:val="000000"/>
          <w:sz w:val="20"/>
          <w:szCs w:val="20"/>
        </w:rPr>
        <w:t>serviços</w:t>
      </w:r>
      <w:r w:rsidR="004612C5" w:rsidRPr="002E698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.</w:t>
      </w:r>
      <w:r w:rsidR="007F78DA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</w:p>
    <w:p w14:paraId="5118862A" w14:textId="77777777" w:rsidR="00D05E2C" w:rsidRDefault="00D05E2C" w:rsidP="00110D0E">
      <w:pPr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34DFE169" w14:textId="77777777" w:rsidR="005F393E" w:rsidRDefault="00A23499" w:rsidP="00110D0E">
      <w:pPr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Nenhuma das partes </w:t>
      </w:r>
      <w:r w:rsidR="007038CB">
        <w:rPr>
          <w:rFonts w:ascii="TimesNewRomanPSMT" w:hAnsi="TimesNewRomanPSMT" w:cs="TimesNewRomanPSMT"/>
          <w:color w:val="000000"/>
          <w:sz w:val="20"/>
          <w:szCs w:val="20"/>
        </w:rPr>
        <w:t xml:space="preserve">intervenientes da federação </w:t>
      </w:r>
      <w:r w:rsidRPr="002E698C">
        <w:rPr>
          <w:rFonts w:ascii="TimesNewRomanPSMT" w:hAnsi="TimesNewRomanPSMT" w:cs="TimesNewRomanPSMT"/>
          <w:color w:val="000000"/>
          <w:sz w:val="20"/>
          <w:szCs w:val="20"/>
        </w:rPr>
        <w:t>SERÁ responsabilizada</w:t>
      </w:r>
      <w:r w:rsidR="0024539F" w:rsidRPr="002E698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10198B" w:rsidRPr="002E698C">
        <w:rPr>
          <w:rFonts w:ascii="TimesNewRomanPSMT" w:hAnsi="TimesNewRomanPSMT" w:cs="TimesNewRomanPSMT"/>
          <w:color w:val="000000"/>
          <w:sz w:val="20"/>
          <w:szCs w:val="20"/>
        </w:rPr>
        <w:t>por qualquer dano indireto</w:t>
      </w:r>
      <w:r w:rsidR="007038CB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0BD73F0E" w14:textId="77777777" w:rsidR="002F2470" w:rsidRPr="00234886" w:rsidRDefault="002F2470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5B9AC19E" w14:textId="77777777" w:rsidR="00F22E9B" w:rsidRPr="005200D8" w:rsidRDefault="005200D8" w:rsidP="00110D0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5200D8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Lei Aplicável, Resolução de </w:t>
      </w:r>
      <w:r w:rsidR="00661A95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litígios</w:t>
      </w:r>
    </w:p>
    <w:p w14:paraId="5B02B9D1" w14:textId="77777777" w:rsidR="00582371" w:rsidRPr="005200D8" w:rsidRDefault="00582371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  <w:highlight w:val="red"/>
        </w:rPr>
      </w:pPr>
    </w:p>
    <w:p w14:paraId="129F6497" w14:textId="6F81C487" w:rsidR="005200D8" w:rsidRPr="00317BE8" w:rsidRDefault="005200D8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 w:themeColor="text1"/>
          <w:sz w:val="20"/>
          <w:szCs w:val="20"/>
        </w:rPr>
      </w:pPr>
      <w:r w:rsidRPr="005200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O protocolo de adesão à </w:t>
      </w:r>
      <w:r w:rsidRPr="005200D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 de identidade RCTS</w:t>
      </w:r>
      <w:r w:rsidRPr="005200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e esta política </w:t>
      </w:r>
      <w:r w:rsidR="00C24F31">
        <w:rPr>
          <w:rFonts w:ascii="TimesNewRomanPSMT" w:hAnsi="TimesNewRomanPSMT" w:cs="TimesNewRomanPSMT"/>
          <w:color w:val="000000" w:themeColor="text1"/>
          <w:sz w:val="20"/>
          <w:szCs w:val="20"/>
        </w:rPr>
        <w:t>regem-se pelas</w:t>
      </w:r>
      <w:r w:rsidRPr="005200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661A95">
        <w:rPr>
          <w:rFonts w:ascii="TimesNewRomanPSMT" w:hAnsi="TimesNewRomanPSMT" w:cs="TimesNewRomanPSMT"/>
          <w:color w:val="000000" w:themeColor="text1"/>
          <w:sz w:val="20"/>
          <w:szCs w:val="20"/>
        </w:rPr>
        <w:t>l</w:t>
      </w:r>
      <w:r w:rsidRPr="005200D8">
        <w:rPr>
          <w:rFonts w:ascii="TimesNewRomanPSMT" w:hAnsi="TimesNewRomanPSMT" w:cs="TimesNewRomanPSMT"/>
          <w:color w:val="000000" w:themeColor="text1"/>
          <w:sz w:val="20"/>
          <w:szCs w:val="20"/>
        </w:rPr>
        <w:t>eis da República Portuguesa</w:t>
      </w:r>
      <w:r w:rsidR="008C2B5B">
        <w:rPr>
          <w:rFonts w:ascii="TimesNewRomanPSMT" w:hAnsi="TimesNewRomanPSMT" w:cs="TimesNewRomanPSMT"/>
          <w:color w:val="000000" w:themeColor="text1"/>
          <w:sz w:val="20"/>
          <w:szCs w:val="20"/>
        </w:rPr>
        <w:t>.</w:t>
      </w:r>
      <w:r w:rsidRPr="005200D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="00317BE8" w:rsidRPr="00317BE8">
        <w:rPr>
          <w:rFonts w:ascii="TimesNewRomanPSMT" w:hAnsi="TimesNewRomanPSMT" w:cs="TimesNewRomanPSMT"/>
          <w:color w:val="000000" w:themeColor="text1"/>
          <w:sz w:val="20"/>
          <w:szCs w:val="20"/>
        </w:rPr>
        <w:t>Tod</w:t>
      </w:r>
      <w:r w:rsidR="008C2B5B">
        <w:rPr>
          <w:rFonts w:ascii="TimesNewRomanPSMT" w:hAnsi="TimesNewRomanPSMT" w:cs="TimesNewRomanPSMT"/>
          <w:color w:val="000000" w:themeColor="text1"/>
          <w:sz w:val="20"/>
          <w:szCs w:val="20"/>
        </w:rPr>
        <w:t>o</w:t>
      </w:r>
      <w:r w:rsidR="00317BE8" w:rsidRPr="00317BE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s </w:t>
      </w:r>
      <w:r w:rsidR="00661A95">
        <w:rPr>
          <w:rFonts w:ascii="TimesNewRomanPSMT" w:hAnsi="TimesNewRomanPSMT" w:cs="TimesNewRomanPSMT"/>
          <w:color w:val="000000" w:themeColor="text1"/>
          <w:sz w:val="20"/>
          <w:szCs w:val="20"/>
        </w:rPr>
        <w:t>os litígios</w:t>
      </w:r>
      <w:r w:rsidR="00317BE8" w:rsidRPr="00317BE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serão </w:t>
      </w:r>
      <w:r w:rsidR="00C24F31">
        <w:rPr>
          <w:rFonts w:ascii="TimesNewRomanPSMT" w:hAnsi="TimesNewRomanPSMT" w:cs="TimesNewRomanPSMT"/>
          <w:color w:val="000000" w:themeColor="text1"/>
          <w:sz w:val="20"/>
          <w:szCs w:val="20"/>
        </w:rPr>
        <w:t>submetid</w:t>
      </w:r>
      <w:r w:rsidR="008C2B5B">
        <w:rPr>
          <w:rFonts w:ascii="TimesNewRomanPSMT" w:hAnsi="TimesNewRomanPSMT" w:cs="TimesNewRomanPSMT"/>
          <w:color w:val="000000" w:themeColor="text1"/>
          <w:sz w:val="20"/>
          <w:szCs w:val="20"/>
        </w:rPr>
        <w:t>o</w:t>
      </w:r>
      <w:r w:rsidR="00C24F31">
        <w:rPr>
          <w:rFonts w:ascii="TimesNewRomanPSMT" w:hAnsi="TimesNewRomanPSMT" w:cs="TimesNewRomanPSMT"/>
          <w:color w:val="000000" w:themeColor="text1"/>
          <w:sz w:val="20"/>
          <w:szCs w:val="20"/>
        </w:rPr>
        <w:t>s aos tribunais da comarca de</w:t>
      </w:r>
      <w:r w:rsidR="00317BE8" w:rsidRPr="00317BE8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Lisboa</w:t>
      </w:r>
      <w:r w:rsidRPr="00317BE8">
        <w:rPr>
          <w:rFonts w:ascii="TimesNewRomanPSMT" w:hAnsi="TimesNewRomanPSMT" w:cs="TimesNewRomanPSMT"/>
          <w:color w:val="000000" w:themeColor="text1"/>
          <w:sz w:val="20"/>
          <w:szCs w:val="20"/>
        </w:rPr>
        <w:t>.</w:t>
      </w:r>
    </w:p>
    <w:p w14:paraId="07E2AA48" w14:textId="77777777" w:rsidR="00F22E9B" w:rsidRPr="00317BE8" w:rsidRDefault="00F22E9B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1DAB5331" w14:textId="77777777" w:rsidR="0072664B" w:rsidRPr="00317BE8" w:rsidRDefault="0072664B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50A339C5" w14:textId="77777777" w:rsidR="00F22E9B" w:rsidRPr="00D95049" w:rsidRDefault="00F22E9B" w:rsidP="00110D0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D95049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Copyright</w:t>
      </w:r>
    </w:p>
    <w:p w14:paraId="20EC1289" w14:textId="77777777" w:rsidR="00E50A6D" w:rsidRPr="00D95049" w:rsidRDefault="00E50A6D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1B8FCEB0" w14:textId="77777777" w:rsidR="00FE2CA7" w:rsidRPr="00411024" w:rsidRDefault="00317BE8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D1770">
        <w:rPr>
          <w:rFonts w:ascii="TimesNewRomanPSMT" w:hAnsi="TimesNewRomanPSMT" w:cs="TimesNewRomanPSMT"/>
          <w:color w:val="000000"/>
          <w:sz w:val="20"/>
          <w:szCs w:val="20"/>
        </w:rPr>
        <w:t xml:space="preserve">© </w:t>
      </w:r>
      <w:r w:rsidR="002134EA" w:rsidRPr="00D24E66">
        <w:rPr>
          <w:rFonts w:ascii="TimesNewRomanPSMT" w:hAnsi="TimesNewRomanPSMT" w:cs="TimesNewRomanPSMT"/>
          <w:color w:val="000000"/>
          <w:sz w:val="20"/>
          <w:szCs w:val="20"/>
        </w:rPr>
        <w:t>201</w:t>
      </w:r>
      <w:r w:rsidR="002134EA" w:rsidRPr="00D95049">
        <w:rPr>
          <w:rFonts w:ascii="TimesNewRomanPSMT" w:hAnsi="TimesNewRomanPSMT" w:cs="TimesNewRomanPSMT"/>
          <w:color w:val="000000"/>
          <w:sz w:val="20"/>
          <w:szCs w:val="20"/>
        </w:rPr>
        <w:t>5</w:t>
      </w:r>
      <w:r w:rsidR="002134EA" w:rsidRPr="002D1770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2134EA" w:rsidRPr="00D95049">
        <w:rPr>
          <w:rFonts w:ascii="TimesNewRomanPSMT" w:hAnsi="TimesNewRomanPSMT" w:cs="TimesNewRomanPSMT"/>
          <w:color w:val="000000"/>
          <w:sz w:val="20"/>
          <w:szCs w:val="20"/>
        </w:rPr>
        <w:t>FCT|FCCN</w:t>
      </w:r>
      <w:r w:rsidR="00FE2CA7" w:rsidRPr="00B05CB1">
        <w:rPr>
          <w:rFonts w:ascii="TimesNewRomanPSMT" w:hAnsi="TimesNewRomanPSMT" w:cs="TimesNewRomanPSMT"/>
          <w:color w:val="000000"/>
          <w:sz w:val="20"/>
          <w:szCs w:val="20"/>
        </w:rPr>
        <w:t xml:space="preserve"> para aplicabilidade na </w:t>
      </w:r>
      <w:r w:rsidR="00FE2CA7" w:rsidRPr="00B05CB1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 de identidade RCTS</w:t>
      </w:r>
      <w:r w:rsidR="00FE2CA7" w:rsidRPr="00411024">
        <w:rPr>
          <w:rFonts w:ascii="TimesNewRomanPSMT" w:hAnsi="TimesNewRomanPSMT" w:cs="TimesNewRomanPSMT"/>
          <w:color w:val="000000"/>
          <w:sz w:val="20"/>
          <w:szCs w:val="20"/>
        </w:rPr>
        <w:t>;</w:t>
      </w:r>
      <w:r w:rsidR="00F22E9B" w:rsidRPr="00411024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</w:p>
    <w:p w14:paraId="76F90343" w14:textId="77777777" w:rsidR="00572D00" w:rsidRPr="00D95049" w:rsidRDefault="00572D00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49FF0C90" w14:textId="605D50D3" w:rsidR="00FE2CA7" w:rsidRPr="00D95049" w:rsidRDefault="00FE2CA7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D95049">
        <w:rPr>
          <w:rFonts w:ascii="TimesNewRomanPSMT" w:hAnsi="TimesNewRomanPSMT" w:cs="TimesNewRomanPSMT"/>
          <w:color w:val="000000"/>
          <w:sz w:val="20"/>
          <w:szCs w:val="20"/>
        </w:rPr>
        <w:t>Baseado em</w:t>
      </w:r>
      <w:r w:rsidR="00F22E9B" w:rsidRPr="00D95049">
        <w:rPr>
          <w:rFonts w:ascii="TimesNewRomanPSMT" w:hAnsi="TimesNewRomanPSMT" w:cs="TimesNewRomanPSMT"/>
          <w:color w:val="000000"/>
          <w:sz w:val="20"/>
          <w:szCs w:val="20"/>
        </w:rPr>
        <w:t xml:space="preserve"> "SWAMID </w:t>
      </w:r>
      <w:proofErr w:type="spellStart"/>
      <w:r w:rsidR="00F22E9B" w:rsidRPr="00D95049">
        <w:rPr>
          <w:rFonts w:ascii="TimesNewRomanPSMT" w:hAnsi="TimesNewRomanPSMT" w:cs="TimesNewRomanPSMT"/>
          <w:color w:val="000000"/>
          <w:sz w:val="20"/>
          <w:szCs w:val="20"/>
        </w:rPr>
        <w:t>Federation</w:t>
      </w:r>
      <w:proofErr w:type="spellEnd"/>
      <w:r w:rsidR="00F22E9B" w:rsidRPr="00D9504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proofErr w:type="spellStart"/>
      <w:r w:rsidR="00F22E9B" w:rsidRPr="00D95049">
        <w:rPr>
          <w:rFonts w:ascii="TimesNewRomanPSMT" w:hAnsi="TimesNewRomanPSMT" w:cs="TimesNewRomanPSMT"/>
          <w:color w:val="000000"/>
          <w:sz w:val="20"/>
          <w:szCs w:val="20"/>
        </w:rPr>
        <w:t>Policy</w:t>
      </w:r>
      <w:proofErr w:type="spellEnd"/>
      <w:r w:rsidR="00F22E9B" w:rsidRPr="00D95049">
        <w:rPr>
          <w:rFonts w:ascii="TimesNewRomanPSMT" w:hAnsi="TimesNewRomanPSMT" w:cs="TimesNewRomanPSMT"/>
          <w:color w:val="000000"/>
          <w:sz w:val="20"/>
          <w:szCs w:val="20"/>
        </w:rPr>
        <w:t xml:space="preserve"> v2.</w:t>
      </w:r>
      <w:r w:rsidR="008C2B5B">
        <w:rPr>
          <w:rFonts w:ascii="TimesNewRomanPSMT" w:hAnsi="TimesNewRomanPSMT" w:cs="TimesNewRomanPSMT"/>
          <w:color w:val="000000"/>
          <w:sz w:val="20"/>
          <w:szCs w:val="20"/>
        </w:rPr>
        <w:t>1</w:t>
      </w:r>
      <w:r w:rsidR="00F22E9B" w:rsidRPr="00D95049">
        <w:rPr>
          <w:rFonts w:ascii="TimesNewRomanPSMT" w:hAnsi="TimesNewRomanPSMT" w:cs="TimesNewRomanPSMT"/>
          <w:color w:val="000000"/>
          <w:sz w:val="20"/>
          <w:szCs w:val="20"/>
        </w:rPr>
        <w:t xml:space="preserve">", </w:t>
      </w:r>
      <w:r w:rsidRPr="00D95049">
        <w:rPr>
          <w:rFonts w:ascii="TimesNewRomanPSMT" w:hAnsi="TimesNewRomanPSMT" w:cs="TimesNewRomanPSMT"/>
          <w:color w:val="000000"/>
          <w:sz w:val="20"/>
          <w:szCs w:val="20"/>
        </w:rPr>
        <w:t>escrito por:</w:t>
      </w:r>
      <w:r w:rsidR="00F22E9B" w:rsidRPr="00D95049">
        <w:rPr>
          <w:rFonts w:ascii="TimesNewRomanPSMT" w:hAnsi="TimesNewRomanPSMT" w:cs="TimesNewRomanPSMT"/>
          <w:color w:val="000000"/>
          <w:sz w:val="20"/>
          <w:szCs w:val="20"/>
        </w:rPr>
        <w:t xml:space="preserve"> L. </w:t>
      </w:r>
      <w:proofErr w:type="spellStart"/>
      <w:r w:rsidR="00F22E9B" w:rsidRPr="00D95049">
        <w:rPr>
          <w:rFonts w:ascii="TimesNewRomanPSMT" w:hAnsi="TimesNewRomanPSMT" w:cs="TimesNewRomanPSMT"/>
          <w:color w:val="000000"/>
          <w:sz w:val="20"/>
          <w:szCs w:val="20"/>
        </w:rPr>
        <w:t>Joh</w:t>
      </w:r>
      <w:r w:rsidR="00572D00" w:rsidRPr="00D95049">
        <w:rPr>
          <w:rFonts w:ascii="TimesNewRomanPSMT" w:hAnsi="TimesNewRomanPSMT" w:cs="TimesNewRomanPSMT"/>
          <w:color w:val="000000"/>
          <w:sz w:val="20"/>
          <w:szCs w:val="20"/>
        </w:rPr>
        <w:t>ansson</w:t>
      </w:r>
      <w:proofErr w:type="spellEnd"/>
      <w:r w:rsidR="00572D00" w:rsidRPr="00D95049">
        <w:rPr>
          <w:rFonts w:ascii="TimesNewRomanPSMT" w:hAnsi="TimesNewRomanPSMT" w:cs="TimesNewRomanPSMT"/>
          <w:color w:val="000000"/>
          <w:sz w:val="20"/>
          <w:szCs w:val="20"/>
        </w:rPr>
        <w:t xml:space="preserve">, T. </w:t>
      </w:r>
      <w:proofErr w:type="spellStart"/>
      <w:r w:rsidR="00572D00" w:rsidRPr="00D95049">
        <w:rPr>
          <w:rFonts w:ascii="TimesNewRomanPSMT" w:hAnsi="TimesNewRomanPSMT" w:cs="TimesNewRomanPSMT"/>
          <w:color w:val="000000"/>
          <w:sz w:val="20"/>
          <w:szCs w:val="20"/>
        </w:rPr>
        <w:t>Wiberg</w:t>
      </w:r>
      <w:proofErr w:type="spellEnd"/>
      <w:r w:rsidR="00572D00" w:rsidRPr="00D95049">
        <w:rPr>
          <w:rFonts w:ascii="TimesNewRomanPSMT" w:hAnsi="TimesNewRomanPSMT" w:cs="TimesNewRomanPSMT"/>
          <w:color w:val="000000"/>
          <w:sz w:val="20"/>
          <w:szCs w:val="20"/>
        </w:rPr>
        <w:t xml:space="preserve">, V. </w:t>
      </w:r>
      <w:proofErr w:type="spellStart"/>
      <w:r w:rsidR="00572D00" w:rsidRPr="00D95049">
        <w:rPr>
          <w:rFonts w:ascii="TimesNewRomanPSMT" w:hAnsi="TimesNewRomanPSMT" w:cs="TimesNewRomanPSMT"/>
          <w:color w:val="000000"/>
          <w:sz w:val="20"/>
          <w:szCs w:val="20"/>
        </w:rPr>
        <w:t>Nordh</w:t>
      </w:r>
      <w:proofErr w:type="spellEnd"/>
      <w:r w:rsidR="00572D00" w:rsidRPr="00D95049">
        <w:rPr>
          <w:rFonts w:ascii="TimesNewRomanPSMT" w:hAnsi="TimesNewRomanPSMT" w:cs="TimesNewRomanPSMT"/>
          <w:color w:val="000000"/>
          <w:sz w:val="20"/>
          <w:szCs w:val="20"/>
        </w:rPr>
        <w:t xml:space="preserve">, </w:t>
      </w:r>
      <w:proofErr w:type="spellStart"/>
      <w:proofErr w:type="gramStart"/>
      <w:r w:rsidR="00572D00" w:rsidRPr="00D95049">
        <w:rPr>
          <w:rFonts w:ascii="TimesNewRomanPSMT" w:hAnsi="TimesNewRomanPSMT" w:cs="TimesNewRomanPSMT"/>
          <w:color w:val="000000"/>
          <w:sz w:val="20"/>
          <w:szCs w:val="20"/>
        </w:rPr>
        <w:t>P.</w:t>
      </w:r>
      <w:r w:rsidR="00F22E9B" w:rsidRPr="00D95049">
        <w:rPr>
          <w:rFonts w:ascii="TimesNewRomanPSMT" w:hAnsi="TimesNewRomanPSMT" w:cs="TimesNewRomanPSMT"/>
          <w:color w:val="000000"/>
          <w:sz w:val="20"/>
          <w:szCs w:val="20"/>
        </w:rPr>
        <w:t>Axelsson</w:t>
      </w:r>
      <w:proofErr w:type="spellEnd"/>
      <w:proofErr w:type="gramEnd"/>
      <w:r w:rsidR="00F22E9B" w:rsidRPr="00D95049">
        <w:rPr>
          <w:rFonts w:ascii="TimesNewRomanPSMT" w:hAnsi="TimesNewRomanPSMT" w:cs="TimesNewRomanPSMT"/>
          <w:color w:val="000000"/>
          <w:sz w:val="20"/>
          <w:szCs w:val="20"/>
        </w:rPr>
        <w:t xml:space="preserve">, M. </w:t>
      </w:r>
      <w:proofErr w:type="spellStart"/>
      <w:r w:rsidR="00F22E9B" w:rsidRPr="00D95049">
        <w:rPr>
          <w:rFonts w:ascii="TimesNewRomanPSMT" w:hAnsi="TimesNewRomanPSMT" w:cs="TimesNewRomanPSMT"/>
          <w:color w:val="000000"/>
          <w:sz w:val="20"/>
          <w:szCs w:val="20"/>
        </w:rPr>
        <w:t>Berglund</w:t>
      </w:r>
      <w:proofErr w:type="spellEnd"/>
      <w:r w:rsidR="00F22E9B" w:rsidRPr="00D9504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D95049">
        <w:rPr>
          <w:rFonts w:ascii="TimesNewRomanPSMT" w:hAnsi="TimesNewRomanPSMT" w:cs="TimesNewRomanPSMT"/>
          <w:color w:val="000000"/>
          <w:sz w:val="20"/>
          <w:szCs w:val="20"/>
        </w:rPr>
        <w:t>e disponível em:</w:t>
      </w:r>
    </w:p>
    <w:p w14:paraId="3EF2D6A8" w14:textId="0F15D767" w:rsidR="00FE2CA7" w:rsidRDefault="00D679F0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18"/>
          <w:szCs w:val="20"/>
        </w:rPr>
      </w:pPr>
      <w:hyperlink r:id="rId9" w:history="1">
        <w:bookmarkStart w:id="0" w:name="_GoBack"/>
        <w:r w:rsidR="008C2B5B">
          <w:rPr>
            <w:rStyle w:val="Hyperlink"/>
            <w:rFonts w:ascii="TimesNewRomanPSMT" w:hAnsi="TimesNewRomanPSMT" w:cs="TimesNewRomanPSMT"/>
            <w:sz w:val="18"/>
            <w:szCs w:val="20"/>
          </w:rPr>
          <w:t>http</w:t>
        </w:r>
        <w:bookmarkEnd w:id="0"/>
        <w:r w:rsidR="008C2B5B">
          <w:rPr>
            <w:rStyle w:val="Hyperlink"/>
            <w:rFonts w:ascii="TimesNewRomanPSMT" w:hAnsi="TimesNewRomanPSMT" w:cs="TimesNewRomanPSMT"/>
            <w:sz w:val="18"/>
            <w:szCs w:val="20"/>
          </w:rPr>
          <w:t>s://www.sunet.se/wp-content/uploads/2016/02/SWAMID-Federation-Policy-v2.1-FINAL.pdf</w:t>
        </w:r>
      </w:hyperlink>
    </w:p>
    <w:p w14:paraId="5891C774" w14:textId="28182D28" w:rsidR="00575AA8" w:rsidRDefault="00575AA8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18"/>
          <w:szCs w:val="20"/>
        </w:rPr>
      </w:pPr>
    </w:p>
    <w:p w14:paraId="6B9D907E" w14:textId="77777777" w:rsidR="00632500" w:rsidRDefault="00632500" w:rsidP="00575AA8">
      <w:pPr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16BD2C6F" w14:textId="77777777" w:rsidR="00632500" w:rsidRDefault="00632500" w:rsidP="00575AA8">
      <w:pPr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25E5F22" w14:textId="77777777" w:rsidR="00575AA8" w:rsidRPr="007A3F7F" w:rsidRDefault="00575AA8" w:rsidP="00575AA8">
      <w:pPr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7A3F7F">
        <w:rPr>
          <w:rFonts w:ascii="TimesNewRomanPSMT" w:hAnsi="TimesNewRomanPSMT" w:cs="TimesNewRomanPSMT"/>
          <w:color w:val="000000"/>
          <w:sz w:val="20"/>
          <w:szCs w:val="20"/>
        </w:rPr>
        <w:t xml:space="preserve">Lisboa, _____ de ____________ </w:t>
      </w:r>
      <w:proofErr w:type="spellStart"/>
      <w:r w:rsidRPr="007A3F7F">
        <w:rPr>
          <w:rFonts w:ascii="TimesNewRomanPSMT" w:hAnsi="TimesNewRomanPSMT" w:cs="TimesNewRomanPSMT"/>
          <w:color w:val="000000"/>
          <w:sz w:val="20"/>
          <w:szCs w:val="20"/>
        </w:rPr>
        <w:t>de</w:t>
      </w:r>
      <w:proofErr w:type="spellEnd"/>
      <w:r w:rsidRPr="007A3F7F">
        <w:rPr>
          <w:rFonts w:ascii="TimesNewRomanPSMT" w:hAnsi="TimesNewRomanPSMT" w:cs="TimesNewRomanPSMT"/>
          <w:color w:val="000000"/>
          <w:sz w:val="20"/>
          <w:szCs w:val="20"/>
        </w:rPr>
        <w:t xml:space="preserve"> ______</w:t>
      </w:r>
    </w:p>
    <w:p w14:paraId="2974A020" w14:textId="77777777" w:rsidR="00575AA8" w:rsidRPr="007A3F7F" w:rsidRDefault="00575AA8" w:rsidP="00575AA8">
      <w:pPr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A2FC05E" w14:textId="77777777" w:rsidR="00575AA8" w:rsidRPr="007A3F7F" w:rsidRDefault="00575AA8" w:rsidP="00575AA8">
      <w:pPr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97"/>
        <w:gridCol w:w="4307"/>
      </w:tblGrid>
      <w:tr w:rsidR="00575AA8" w:rsidRPr="007A3F7F" w14:paraId="003680E2" w14:textId="77777777" w:rsidTr="00BC4C12">
        <w:tc>
          <w:tcPr>
            <w:tcW w:w="4304" w:type="dxa"/>
          </w:tcPr>
          <w:p w14:paraId="14F3C0B3" w14:textId="77777777" w:rsidR="00575AA8" w:rsidRPr="007A3F7F" w:rsidRDefault="00575AA8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7A3F7F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__________________________________</w:t>
            </w:r>
          </w:p>
        </w:tc>
        <w:tc>
          <w:tcPr>
            <w:tcW w:w="4416" w:type="dxa"/>
          </w:tcPr>
          <w:p w14:paraId="663451E4" w14:textId="77777777" w:rsidR="00575AA8" w:rsidRPr="007A3F7F" w:rsidRDefault="00575AA8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7A3F7F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___________________________________</w:t>
            </w:r>
          </w:p>
        </w:tc>
      </w:tr>
      <w:tr w:rsidR="00575AA8" w:rsidRPr="007A3F7F" w14:paraId="317FB37D" w14:textId="77777777" w:rsidTr="00BC4C12">
        <w:tc>
          <w:tcPr>
            <w:tcW w:w="4304" w:type="dxa"/>
          </w:tcPr>
          <w:p w14:paraId="45FB048A" w14:textId="77777777" w:rsidR="00575AA8" w:rsidRPr="007A3F7F" w:rsidRDefault="00575AA8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D43A76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NOME DA ENTIDADE</w:t>
            </w:r>
          </w:p>
        </w:tc>
        <w:tc>
          <w:tcPr>
            <w:tcW w:w="4416" w:type="dxa"/>
          </w:tcPr>
          <w:p w14:paraId="49EA02F1" w14:textId="77777777" w:rsidR="00575AA8" w:rsidRPr="007A3F7F" w:rsidRDefault="00575AA8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7A3F7F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FCT – Fundação para a Ciência e a Tecnologia, IP</w:t>
            </w:r>
          </w:p>
        </w:tc>
      </w:tr>
      <w:tr w:rsidR="00575AA8" w:rsidRPr="007A3F7F" w14:paraId="5206983B" w14:textId="77777777" w:rsidTr="00BC4C12">
        <w:tc>
          <w:tcPr>
            <w:tcW w:w="4304" w:type="dxa"/>
          </w:tcPr>
          <w:p w14:paraId="0B159762" w14:textId="77777777" w:rsidR="00575AA8" w:rsidRPr="007A3F7F" w:rsidRDefault="00575AA8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7A3F7F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 xml:space="preserve">Cargo: </w:t>
            </w:r>
            <w:r w:rsidRPr="00D43A76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CARGO DESEMPENHADO</w:t>
            </w:r>
          </w:p>
        </w:tc>
        <w:tc>
          <w:tcPr>
            <w:tcW w:w="4416" w:type="dxa"/>
          </w:tcPr>
          <w:p w14:paraId="565D3D54" w14:textId="77777777" w:rsidR="00575AA8" w:rsidRPr="007A3F7F" w:rsidRDefault="00575AA8" w:rsidP="00AC74CE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</w:tr>
      <w:tr w:rsidR="00575AA8" w14:paraId="10A59F57" w14:textId="77777777" w:rsidTr="00BC4C12">
        <w:tc>
          <w:tcPr>
            <w:tcW w:w="4304" w:type="dxa"/>
          </w:tcPr>
          <w:p w14:paraId="620AEBAB" w14:textId="77777777" w:rsidR="00575AA8" w:rsidRDefault="00575AA8" w:rsidP="00BC4C12">
            <w:pPr>
              <w:jc w:val="both"/>
            </w:pPr>
          </w:p>
        </w:tc>
        <w:tc>
          <w:tcPr>
            <w:tcW w:w="4416" w:type="dxa"/>
          </w:tcPr>
          <w:p w14:paraId="57FFEFF6" w14:textId="77777777" w:rsidR="00575AA8" w:rsidRDefault="00575AA8" w:rsidP="00BC4C12">
            <w:pPr>
              <w:jc w:val="both"/>
            </w:pPr>
          </w:p>
        </w:tc>
      </w:tr>
    </w:tbl>
    <w:p w14:paraId="3CDE8075" w14:textId="77777777" w:rsidR="00575AA8" w:rsidRPr="00D95049" w:rsidRDefault="00575AA8" w:rsidP="00110D0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18"/>
          <w:szCs w:val="20"/>
        </w:rPr>
      </w:pPr>
    </w:p>
    <w:sectPr w:rsidR="00575AA8" w:rsidRPr="00D95049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996C29" w14:textId="77777777" w:rsidR="00DA0B58" w:rsidRDefault="00DA0B58" w:rsidP="00974E9F">
      <w:pPr>
        <w:spacing w:after="0" w:line="240" w:lineRule="auto"/>
      </w:pPr>
      <w:r>
        <w:separator/>
      </w:r>
    </w:p>
  </w:endnote>
  <w:endnote w:type="continuationSeparator" w:id="0">
    <w:p w14:paraId="4F87525A" w14:textId="77777777" w:rsidR="00DA0B58" w:rsidRDefault="00DA0B58" w:rsidP="00974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A7965" w14:textId="1DC9715D" w:rsidR="00974E9F" w:rsidRPr="00974E9F" w:rsidRDefault="00974E9F">
    <w:pPr>
      <w:pStyle w:val="Footer"/>
      <w:jc w:val="right"/>
      <w:rPr>
        <w:sz w:val="20"/>
      </w:rPr>
    </w:pPr>
    <w:r w:rsidRPr="00974E9F">
      <w:rPr>
        <w:sz w:val="20"/>
      </w:rPr>
      <w:t xml:space="preserve">Página </w:t>
    </w:r>
    <w:sdt>
      <w:sdtPr>
        <w:rPr>
          <w:sz w:val="20"/>
        </w:rPr>
        <w:id w:val="-172204594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74E9F">
          <w:rPr>
            <w:sz w:val="20"/>
          </w:rPr>
          <w:fldChar w:fldCharType="begin"/>
        </w:r>
        <w:r w:rsidRPr="00974E9F">
          <w:rPr>
            <w:sz w:val="20"/>
          </w:rPr>
          <w:instrText xml:space="preserve"> PAGE   \* MERGEFORMAT </w:instrText>
        </w:r>
        <w:r w:rsidRPr="00974E9F">
          <w:rPr>
            <w:sz w:val="20"/>
          </w:rPr>
          <w:fldChar w:fldCharType="separate"/>
        </w:r>
        <w:r w:rsidR="00D679F0">
          <w:rPr>
            <w:noProof/>
            <w:sz w:val="20"/>
          </w:rPr>
          <w:t>5</w:t>
        </w:r>
        <w:r w:rsidRPr="00974E9F">
          <w:rPr>
            <w:noProof/>
            <w:sz w:val="20"/>
          </w:rPr>
          <w:fldChar w:fldCharType="end"/>
        </w:r>
      </w:sdtContent>
    </w:sdt>
  </w:p>
  <w:p w14:paraId="3D6FDC2D" w14:textId="77777777" w:rsidR="00974E9F" w:rsidRPr="00974E9F" w:rsidRDefault="00974E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6CC65E" w14:textId="77777777" w:rsidR="00DA0B58" w:rsidRDefault="00DA0B58" w:rsidP="00974E9F">
      <w:pPr>
        <w:spacing w:after="0" w:line="240" w:lineRule="auto"/>
      </w:pPr>
      <w:r>
        <w:separator/>
      </w:r>
    </w:p>
  </w:footnote>
  <w:footnote w:type="continuationSeparator" w:id="0">
    <w:p w14:paraId="1FA306DC" w14:textId="77777777" w:rsidR="00DA0B58" w:rsidRDefault="00DA0B58" w:rsidP="00974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7AEF3" w14:textId="77777777" w:rsidR="00974E9F" w:rsidRDefault="00974E9F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8752" behindDoc="0" locked="0" layoutInCell="1" allowOverlap="0" wp14:anchorId="4531E978" wp14:editId="26D67291">
          <wp:simplePos x="0" y="0"/>
          <wp:positionH relativeFrom="column">
            <wp:posOffset>3969385</wp:posOffset>
          </wp:positionH>
          <wp:positionV relativeFrom="paragraph">
            <wp:posOffset>-183515</wp:posOffset>
          </wp:positionV>
          <wp:extent cx="1435100" cy="391160"/>
          <wp:effectExtent l="0" t="0" r="0" b="0"/>
          <wp:wrapSquare wrapText="bothSides"/>
          <wp:docPr id="1" name="Picture 1" descr="FCT-FCCN_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CT-FCCN_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391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B6E6A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4C8282E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E780C26"/>
    <w:multiLevelType w:val="multilevel"/>
    <w:tmpl w:val="0816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" w15:restartNumberingAfterBreak="0">
    <w:nsid w:val="54B33161"/>
    <w:multiLevelType w:val="hybridMultilevel"/>
    <w:tmpl w:val="1BAE6120"/>
    <w:lvl w:ilvl="0" w:tplc="08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657509CE"/>
    <w:multiLevelType w:val="hybridMultilevel"/>
    <w:tmpl w:val="74BCB7A6"/>
    <w:lvl w:ilvl="0" w:tplc="DD1E81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EB84F1C"/>
    <w:multiLevelType w:val="hybridMultilevel"/>
    <w:tmpl w:val="FA123B0E"/>
    <w:lvl w:ilvl="0" w:tplc="1A0CAF3A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TimesNewRomanPSMT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E9B"/>
    <w:rsid w:val="000000B0"/>
    <w:rsid w:val="00001DE1"/>
    <w:rsid w:val="00011023"/>
    <w:rsid w:val="000114AF"/>
    <w:rsid w:val="00012856"/>
    <w:rsid w:val="00016F54"/>
    <w:rsid w:val="00020AE6"/>
    <w:rsid w:val="0002393B"/>
    <w:rsid w:val="00032BA7"/>
    <w:rsid w:val="0003362B"/>
    <w:rsid w:val="000355F2"/>
    <w:rsid w:val="000367D7"/>
    <w:rsid w:val="00036CA9"/>
    <w:rsid w:val="00041CEF"/>
    <w:rsid w:val="0004300F"/>
    <w:rsid w:val="000451EF"/>
    <w:rsid w:val="00046DBD"/>
    <w:rsid w:val="00051FED"/>
    <w:rsid w:val="00055369"/>
    <w:rsid w:val="00057F09"/>
    <w:rsid w:val="00061B4A"/>
    <w:rsid w:val="00063665"/>
    <w:rsid w:val="000640CD"/>
    <w:rsid w:val="000732D0"/>
    <w:rsid w:val="00074057"/>
    <w:rsid w:val="0007720F"/>
    <w:rsid w:val="000803BE"/>
    <w:rsid w:val="0008478A"/>
    <w:rsid w:val="0009405C"/>
    <w:rsid w:val="000949CD"/>
    <w:rsid w:val="000A0DEA"/>
    <w:rsid w:val="000A420D"/>
    <w:rsid w:val="000A59E4"/>
    <w:rsid w:val="000A651E"/>
    <w:rsid w:val="000A7609"/>
    <w:rsid w:val="000B1730"/>
    <w:rsid w:val="000B6594"/>
    <w:rsid w:val="000C59F3"/>
    <w:rsid w:val="000C6EEF"/>
    <w:rsid w:val="000D02FC"/>
    <w:rsid w:val="000D065E"/>
    <w:rsid w:val="000D61D5"/>
    <w:rsid w:val="000E2831"/>
    <w:rsid w:val="000E4972"/>
    <w:rsid w:val="000E5C99"/>
    <w:rsid w:val="000F5DE5"/>
    <w:rsid w:val="00100124"/>
    <w:rsid w:val="00101907"/>
    <w:rsid w:val="0010198B"/>
    <w:rsid w:val="001066B7"/>
    <w:rsid w:val="00110D0E"/>
    <w:rsid w:val="00110F51"/>
    <w:rsid w:val="00111447"/>
    <w:rsid w:val="00112536"/>
    <w:rsid w:val="00113B9D"/>
    <w:rsid w:val="0011533E"/>
    <w:rsid w:val="0011583A"/>
    <w:rsid w:val="0011609D"/>
    <w:rsid w:val="00120649"/>
    <w:rsid w:val="00122B71"/>
    <w:rsid w:val="00124771"/>
    <w:rsid w:val="00126DEB"/>
    <w:rsid w:val="00131D3C"/>
    <w:rsid w:val="001355E3"/>
    <w:rsid w:val="00135E2E"/>
    <w:rsid w:val="00143B96"/>
    <w:rsid w:val="00145ABD"/>
    <w:rsid w:val="00147F01"/>
    <w:rsid w:val="001551FE"/>
    <w:rsid w:val="001566FE"/>
    <w:rsid w:val="00156ED2"/>
    <w:rsid w:val="00157007"/>
    <w:rsid w:val="00161014"/>
    <w:rsid w:val="00165AFE"/>
    <w:rsid w:val="00166425"/>
    <w:rsid w:val="0017795C"/>
    <w:rsid w:val="00184D38"/>
    <w:rsid w:val="00192E8E"/>
    <w:rsid w:val="001A07D8"/>
    <w:rsid w:val="001A7F3B"/>
    <w:rsid w:val="001B0E07"/>
    <w:rsid w:val="001B3969"/>
    <w:rsid w:val="001C0A6C"/>
    <w:rsid w:val="001C2774"/>
    <w:rsid w:val="001C39B5"/>
    <w:rsid w:val="001C7682"/>
    <w:rsid w:val="001C79FC"/>
    <w:rsid w:val="001D1E8E"/>
    <w:rsid w:val="001D2AA7"/>
    <w:rsid w:val="001D4F58"/>
    <w:rsid w:val="001D624D"/>
    <w:rsid w:val="001D7293"/>
    <w:rsid w:val="001E4FCF"/>
    <w:rsid w:val="001E7151"/>
    <w:rsid w:val="001E71A9"/>
    <w:rsid w:val="001F10CC"/>
    <w:rsid w:val="001F67B6"/>
    <w:rsid w:val="00201DC3"/>
    <w:rsid w:val="00201F33"/>
    <w:rsid w:val="002041B2"/>
    <w:rsid w:val="0021144C"/>
    <w:rsid w:val="002134EA"/>
    <w:rsid w:val="0021395A"/>
    <w:rsid w:val="00223612"/>
    <w:rsid w:val="0022384C"/>
    <w:rsid w:val="00231737"/>
    <w:rsid w:val="00234886"/>
    <w:rsid w:val="00234DC7"/>
    <w:rsid w:val="00236B00"/>
    <w:rsid w:val="00240658"/>
    <w:rsid w:val="002417BE"/>
    <w:rsid w:val="00243B9D"/>
    <w:rsid w:val="0024539F"/>
    <w:rsid w:val="002555F6"/>
    <w:rsid w:val="002603A4"/>
    <w:rsid w:val="00265A60"/>
    <w:rsid w:val="00265CDE"/>
    <w:rsid w:val="00277AB7"/>
    <w:rsid w:val="00277DA4"/>
    <w:rsid w:val="002A2A4A"/>
    <w:rsid w:val="002A4F1F"/>
    <w:rsid w:val="002B1E59"/>
    <w:rsid w:val="002B2187"/>
    <w:rsid w:val="002B51CA"/>
    <w:rsid w:val="002B599E"/>
    <w:rsid w:val="002B5DFD"/>
    <w:rsid w:val="002C62E8"/>
    <w:rsid w:val="002D1770"/>
    <w:rsid w:val="002D29C9"/>
    <w:rsid w:val="002D2AE1"/>
    <w:rsid w:val="002D34F0"/>
    <w:rsid w:val="002D43E3"/>
    <w:rsid w:val="002E048B"/>
    <w:rsid w:val="002E698C"/>
    <w:rsid w:val="002F2470"/>
    <w:rsid w:val="002F31C1"/>
    <w:rsid w:val="002F3332"/>
    <w:rsid w:val="003056F2"/>
    <w:rsid w:val="00314083"/>
    <w:rsid w:val="00314274"/>
    <w:rsid w:val="00315F3F"/>
    <w:rsid w:val="003162FE"/>
    <w:rsid w:val="0031694A"/>
    <w:rsid w:val="00316A77"/>
    <w:rsid w:val="00317BE8"/>
    <w:rsid w:val="0032051F"/>
    <w:rsid w:val="00322262"/>
    <w:rsid w:val="00322E7F"/>
    <w:rsid w:val="0032495E"/>
    <w:rsid w:val="00327C42"/>
    <w:rsid w:val="0033225C"/>
    <w:rsid w:val="00332716"/>
    <w:rsid w:val="0033555B"/>
    <w:rsid w:val="00335BD2"/>
    <w:rsid w:val="00337013"/>
    <w:rsid w:val="00337585"/>
    <w:rsid w:val="00337DB8"/>
    <w:rsid w:val="00341737"/>
    <w:rsid w:val="00343F9D"/>
    <w:rsid w:val="00344821"/>
    <w:rsid w:val="003542A9"/>
    <w:rsid w:val="00355B2B"/>
    <w:rsid w:val="003628B0"/>
    <w:rsid w:val="003667DD"/>
    <w:rsid w:val="00366E60"/>
    <w:rsid w:val="003721DD"/>
    <w:rsid w:val="00372486"/>
    <w:rsid w:val="0037488C"/>
    <w:rsid w:val="00374CE3"/>
    <w:rsid w:val="0037675E"/>
    <w:rsid w:val="003823D3"/>
    <w:rsid w:val="003843DE"/>
    <w:rsid w:val="00391C0F"/>
    <w:rsid w:val="00393FB4"/>
    <w:rsid w:val="0039693C"/>
    <w:rsid w:val="00397C04"/>
    <w:rsid w:val="003A19FC"/>
    <w:rsid w:val="003A3709"/>
    <w:rsid w:val="003A3BC6"/>
    <w:rsid w:val="003A734C"/>
    <w:rsid w:val="003B0B97"/>
    <w:rsid w:val="003B41EA"/>
    <w:rsid w:val="003B731E"/>
    <w:rsid w:val="003C26A4"/>
    <w:rsid w:val="003C580B"/>
    <w:rsid w:val="003C775E"/>
    <w:rsid w:val="003D19B0"/>
    <w:rsid w:val="003D3B69"/>
    <w:rsid w:val="003D66BC"/>
    <w:rsid w:val="003D7C2E"/>
    <w:rsid w:val="003E3FEA"/>
    <w:rsid w:val="003E482B"/>
    <w:rsid w:val="003E6C2A"/>
    <w:rsid w:val="003F28A2"/>
    <w:rsid w:val="003F5C25"/>
    <w:rsid w:val="00400E86"/>
    <w:rsid w:val="00401C26"/>
    <w:rsid w:val="00401CA5"/>
    <w:rsid w:val="00405F5B"/>
    <w:rsid w:val="00410ADB"/>
    <w:rsid w:val="00411024"/>
    <w:rsid w:val="00411B7C"/>
    <w:rsid w:val="00413E1B"/>
    <w:rsid w:val="004213CF"/>
    <w:rsid w:val="0042224B"/>
    <w:rsid w:val="00426AD8"/>
    <w:rsid w:val="00433E3A"/>
    <w:rsid w:val="00440528"/>
    <w:rsid w:val="00441396"/>
    <w:rsid w:val="00441D47"/>
    <w:rsid w:val="00450CBA"/>
    <w:rsid w:val="004514B1"/>
    <w:rsid w:val="004543BB"/>
    <w:rsid w:val="004612C5"/>
    <w:rsid w:val="00464962"/>
    <w:rsid w:val="00467408"/>
    <w:rsid w:val="0047533E"/>
    <w:rsid w:val="00475530"/>
    <w:rsid w:val="00476A9F"/>
    <w:rsid w:val="00476CB5"/>
    <w:rsid w:val="00481DF4"/>
    <w:rsid w:val="00482BB1"/>
    <w:rsid w:val="00483EFF"/>
    <w:rsid w:val="00485254"/>
    <w:rsid w:val="004868A3"/>
    <w:rsid w:val="004A588E"/>
    <w:rsid w:val="004B1273"/>
    <w:rsid w:val="004B250E"/>
    <w:rsid w:val="004B559B"/>
    <w:rsid w:val="004B78C9"/>
    <w:rsid w:val="004C0011"/>
    <w:rsid w:val="004C2C12"/>
    <w:rsid w:val="004C323A"/>
    <w:rsid w:val="004C4C77"/>
    <w:rsid w:val="004C6693"/>
    <w:rsid w:val="004D4266"/>
    <w:rsid w:val="004D600B"/>
    <w:rsid w:val="004D6F7C"/>
    <w:rsid w:val="004E3428"/>
    <w:rsid w:val="004E5D66"/>
    <w:rsid w:val="005021A7"/>
    <w:rsid w:val="00503F1D"/>
    <w:rsid w:val="00507A17"/>
    <w:rsid w:val="00507B70"/>
    <w:rsid w:val="00517DCC"/>
    <w:rsid w:val="005200D8"/>
    <w:rsid w:val="005207A0"/>
    <w:rsid w:val="00521DF8"/>
    <w:rsid w:val="00522274"/>
    <w:rsid w:val="0052274E"/>
    <w:rsid w:val="00523385"/>
    <w:rsid w:val="00526819"/>
    <w:rsid w:val="00527AEF"/>
    <w:rsid w:val="0053272E"/>
    <w:rsid w:val="005354B0"/>
    <w:rsid w:val="0054042B"/>
    <w:rsid w:val="0054283B"/>
    <w:rsid w:val="0055129C"/>
    <w:rsid w:val="00551741"/>
    <w:rsid w:val="00564500"/>
    <w:rsid w:val="005650CF"/>
    <w:rsid w:val="0057070E"/>
    <w:rsid w:val="00571816"/>
    <w:rsid w:val="00572D00"/>
    <w:rsid w:val="005734E7"/>
    <w:rsid w:val="00573CE5"/>
    <w:rsid w:val="00575AA8"/>
    <w:rsid w:val="00576E63"/>
    <w:rsid w:val="00582371"/>
    <w:rsid w:val="00591BA3"/>
    <w:rsid w:val="005A7E60"/>
    <w:rsid w:val="005B439E"/>
    <w:rsid w:val="005B5AD9"/>
    <w:rsid w:val="005C0631"/>
    <w:rsid w:val="005C11ED"/>
    <w:rsid w:val="005C1EE7"/>
    <w:rsid w:val="005C4676"/>
    <w:rsid w:val="005D1EA3"/>
    <w:rsid w:val="005D2084"/>
    <w:rsid w:val="005D7480"/>
    <w:rsid w:val="005E059F"/>
    <w:rsid w:val="005E140D"/>
    <w:rsid w:val="005E5D6D"/>
    <w:rsid w:val="005E78FE"/>
    <w:rsid w:val="005F02AB"/>
    <w:rsid w:val="005F393E"/>
    <w:rsid w:val="0060013C"/>
    <w:rsid w:val="0060041B"/>
    <w:rsid w:val="006011B4"/>
    <w:rsid w:val="00603EFF"/>
    <w:rsid w:val="006073FD"/>
    <w:rsid w:val="00607AFE"/>
    <w:rsid w:val="006209AD"/>
    <w:rsid w:val="00622DFE"/>
    <w:rsid w:val="00624782"/>
    <w:rsid w:val="006270B0"/>
    <w:rsid w:val="0063167D"/>
    <w:rsid w:val="00631E83"/>
    <w:rsid w:val="00632500"/>
    <w:rsid w:val="006379E6"/>
    <w:rsid w:val="00637F05"/>
    <w:rsid w:val="00642957"/>
    <w:rsid w:val="00650017"/>
    <w:rsid w:val="00650155"/>
    <w:rsid w:val="00651C1A"/>
    <w:rsid w:val="0065551D"/>
    <w:rsid w:val="0066126A"/>
    <w:rsid w:val="00661A95"/>
    <w:rsid w:val="006624E0"/>
    <w:rsid w:val="00665CD5"/>
    <w:rsid w:val="006672FC"/>
    <w:rsid w:val="006675B2"/>
    <w:rsid w:val="0067084D"/>
    <w:rsid w:val="00681624"/>
    <w:rsid w:val="0068164E"/>
    <w:rsid w:val="006857D9"/>
    <w:rsid w:val="006861AA"/>
    <w:rsid w:val="00687EDF"/>
    <w:rsid w:val="006913E8"/>
    <w:rsid w:val="00691743"/>
    <w:rsid w:val="006A0D84"/>
    <w:rsid w:val="006A130D"/>
    <w:rsid w:val="006A7B72"/>
    <w:rsid w:val="006B0AF0"/>
    <w:rsid w:val="006B1AD1"/>
    <w:rsid w:val="006B3337"/>
    <w:rsid w:val="006B3F21"/>
    <w:rsid w:val="006B3FAE"/>
    <w:rsid w:val="006B427E"/>
    <w:rsid w:val="006B4892"/>
    <w:rsid w:val="006C0536"/>
    <w:rsid w:val="006C4873"/>
    <w:rsid w:val="006D1860"/>
    <w:rsid w:val="006D210B"/>
    <w:rsid w:val="006D7869"/>
    <w:rsid w:val="006E24A6"/>
    <w:rsid w:val="006E6F33"/>
    <w:rsid w:val="006F7080"/>
    <w:rsid w:val="007028F6"/>
    <w:rsid w:val="007038CB"/>
    <w:rsid w:val="00711CA7"/>
    <w:rsid w:val="007168BF"/>
    <w:rsid w:val="00720693"/>
    <w:rsid w:val="007229B4"/>
    <w:rsid w:val="00724A8E"/>
    <w:rsid w:val="0072664B"/>
    <w:rsid w:val="007371C5"/>
    <w:rsid w:val="00742D1D"/>
    <w:rsid w:val="00751A08"/>
    <w:rsid w:val="00753941"/>
    <w:rsid w:val="007605C0"/>
    <w:rsid w:val="00763E0D"/>
    <w:rsid w:val="00771063"/>
    <w:rsid w:val="00773C51"/>
    <w:rsid w:val="00774392"/>
    <w:rsid w:val="00775C70"/>
    <w:rsid w:val="007826E1"/>
    <w:rsid w:val="00782DC5"/>
    <w:rsid w:val="007835B8"/>
    <w:rsid w:val="00783655"/>
    <w:rsid w:val="00786215"/>
    <w:rsid w:val="00786F83"/>
    <w:rsid w:val="0078781F"/>
    <w:rsid w:val="00791973"/>
    <w:rsid w:val="00795A37"/>
    <w:rsid w:val="007A3F7F"/>
    <w:rsid w:val="007B22BD"/>
    <w:rsid w:val="007B56A2"/>
    <w:rsid w:val="007C3F1D"/>
    <w:rsid w:val="007C546E"/>
    <w:rsid w:val="007D07A4"/>
    <w:rsid w:val="007D0D04"/>
    <w:rsid w:val="007D2567"/>
    <w:rsid w:val="007D60DA"/>
    <w:rsid w:val="007D6B25"/>
    <w:rsid w:val="007E1C03"/>
    <w:rsid w:val="007E2FFF"/>
    <w:rsid w:val="007E40BA"/>
    <w:rsid w:val="007E6CA5"/>
    <w:rsid w:val="007E70DE"/>
    <w:rsid w:val="007F03E3"/>
    <w:rsid w:val="007F12BA"/>
    <w:rsid w:val="007F5F42"/>
    <w:rsid w:val="007F6410"/>
    <w:rsid w:val="007F78DA"/>
    <w:rsid w:val="008011A3"/>
    <w:rsid w:val="00810DFF"/>
    <w:rsid w:val="008110AD"/>
    <w:rsid w:val="00813ABF"/>
    <w:rsid w:val="008140E3"/>
    <w:rsid w:val="008151D6"/>
    <w:rsid w:val="00821353"/>
    <w:rsid w:val="00821E59"/>
    <w:rsid w:val="00822AC8"/>
    <w:rsid w:val="00824856"/>
    <w:rsid w:val="00827D3C"/>
    <w:rsid w:val="00830AE6"/>
    <w:rsid w:val="008318B1"/>
    <w:rsid w:val="00831B85"/>
    <w:rsid w:val="008354C7"/>
    <w:rsid w:val="008376FD"/>
    <w:rsid w:val="008406E0"/>
    <w:rsid w:val="00841A88"/>
    <w:rsid w:val="00856E9B"/>
    <w:rsid w:val="00857F4D"/>
    <w:rsid w:val="00861FDF"/>
    <w:rsid w:val="008665A2"/>
    <w:rsid w:val="0086692E"/>
    <w:rsid w:val="0086792D"/>
    <w:rsid w:val="00874B78"/>
    <w:rsid w:val="008766D9"/>
    <w:rsid w:val="00885A15"/>
    <w:rsid w:val="00890A6D"/>
    <w:rsid w:val="00891B3C"/>
    <w:rsid w:val="00892832"/>
    <w:rsid w:val="008944FB"/>
    <w:rsid w:val="008A0127"/>
    <w:rsid w:val="008A2EF5"/>
    <w:rsid w:val="008A344A"/>
    <w:rsid w:val="008A6148"/>
    <w:rsid w:val="008B131F"/>
    <w:rsid w:val="008B20C3"/>
    <w:rsid w:val="008B7565"/>
    <w:rsid w:val="008C2B5B"/>
    <w:rsid w:val="008C2D94"/>
    <w:rsid w:val="008C7528"/>
    <w:rsid w:val="008C7DB2"/>
    <w:rsid w:val="008D5B3D"/>
    <w:rsid w:val="008E32A4"/>
    <w:rsid w:val="008E70AD"/>
    <w:rsid w:val="008E7723"/>
    <w:rsid w:val="008F10FA"/>
    <w:rsid w:val="009005BC"/>
    <w:rsid w:val="009031B7"/>
    <w:rsid w:val="00911B18"/>
    <w:rsid w:val="009221AD"/>
    <w:rsid w:val="0092509C"/>
    <w:rsid w:val="00925258"/>
    <w:rsid w:val="00931AFE"/>
    <w:rsid w:val="00932BBD"/>
    <w:rsid w:val="00943A15"/>
    <w:rsid w:val="00956314"/>
    <w:rsid w:val="00960E62"/>
    <w:rsid w:val="00961355"/>
    <w:rsid w:val="00961571"/>
    <w:rsid w:val="00963381"/>
    <w:rsid w:val="009637F2"/>
    <w:rsid w:val="009641B2"/>
    <w:rsid w:val="00974E9F"/>
    <w:rsid w:val="00975409"/>
    <w:rsid w:val="00985923"/>
    <w:rsid w:val="00985E8C"/>
    <w:rsid w:val="00986801"/>
    <w:rsid w:val="0099125A"/>
    <w:rsid w:val="00996B11"/>
    <w:rsid w:val="00996DC2"/>
    <w:rsid w:val="00997DF0"/>
    <w:rsid w:val="009A219A"/>
    <w:rsid w:val="009A5F2A"/>
    <w:rsid w:val="009B135A"/>
    <w:rsid w:val="009B36D2"/>
    <w:rsid w:val="009B45CB"/>
    <w:rsid w:val="009B7CAE"/>
    <w:rsid w:val="009C6258"/>
    <w:rsid w:val="009C7136"/>
    <w:rsid w:val="009C7776"/>
    <w:rsid w:val="009D0AE5"/>
    <w:rsid w:val="009D23AA"/>
    <w:rsid w:val="009D2C57"/>
    <w:rsid w:val="009D46F6"/>
    <w:rsid w:val="009D520D"/>
    <w:rsid w:val="009D6BDC"/>
    <w:rsid w:val="009D7209"/>
    <w:rsid w:val="009D7A9A"/>
    <w:rsid w:val="009E50F0"/>
    <w:rsid w:val="009F05B9"/>
    <w:rsid w:val="009F2590"/>
    <w:rsid w:val="009F70C1"/>
    <w:rsid w:val="00A01F9A"/>
    <w:rsid w:val="00A034E0"/>
    <w:rsid w:val="00A10E88"/>
    <w:rsid w:val="00A115D0"/>
    <w:rsid w:val="00A12CFA"/>
    <w:rsid w:val="00A202A8"/>
    <w:rsid w:val="00A22FD9"/>
    <w:rsid w:val="00A230BE"/>
    <w:rsid w:val="00A23499"/>
    <w:rsid w:val="00A27BF1"/>
    <w:rsid w:val="00A300C6"/>
    <w:rsid w:val="00A32534"/>
    <w:rsid w:val="00A3510C"/>
    <w:rsid w:val="00A4146A"/>
    <w:rsid w:val="00A4176F"/>
    <w:rsid w:val="00A42B53"/>
    <w:rsid w:val="00A42D1A"/>
    <w:rsid w:val="00A43B21"/>
    <w:rsid w:val="00A448AF"/>
    <w:rsid w:val="00A479FA"/>
    <w:rsid w:val="00A505EE"/>
    <w:rsid w:val="00A55C89"/>
    <w:rsid w:val="00A6315E"/>
    <w:rsid w:val="00A64343"/>
    <w:rsid w:val="00A64425"/>
    <w:rsid w:val="00A7170B"/>
    <w:rsid w:val="00A770C3"/>
    <w:rsid w:val="00A842E1"/>
    <w:rsid w:val="00A9089B"/>
    <w:rsid w:val="00A93BD4"/>
    <w:rsid w:val="00A950C7"/>
    <w:rsid w:val="00AA15DC"/>
    <w:rsid w:val="00AA17D4"/>
    <w:rsid w:val="00AB1364"/>
    <w:rsid w:val="00AB2B2E"/>
    <w:rsid w:val="00AB6B0F"/>
    <w:rsid w:val="00AC3FF1"/>
    <w:rsid w:val="00AC588E"/>
    <w:rsid w:val="00AC5BD3"/>
    <w:rsid w:val="00AC5C36"/>
    <w:rsid w:val="00AC74CE"/>
    <w:rsid w:val="00AD0739"/>
    <w:rsid w:val="00AD0CFF"/>
    <w:rsid w:val="00AD5408"/>
    <w:rsid w:val="00AE05E6"/>
    <w:rsid w:val="00AE0A12"/>
    <w:rsid w:val="00AE0E4C"/>
    <w:rsid w:val="00AE2AC5"/>
    <w:rsid w:val="00AE357A"/>
    <w:rsid w:val="00AE3E35"/>
    <w:rsid w:val="00AE419E"/>
    <w:rsid w:val="00AE54FF"/>
    <w:rsid w:val="00AF10EF"/>
    <w:rsid w:val="00AF3F21"/>
    <w:rsid w:val="00AF5E4B"/>
    <w:rsid w:val="00AF6009"/>
    <w:rsid w:val="00AF7130"/>
    <w:rsid w:val="00B0141C"/>
    <w:rsid w:val="00B03302"/>
    <w:rsid w:val="00B04ECA"/>
    <w:rsid w:val="00B05CB1"/>
    <w:rsid w:val="00B10C87"/>
    <w:rsid w:val="00B10E5C"/>
    <w:rsid w:val="00B11107"/>
    <w:rsid w:val="00B1279E"/>
    <w:rsid w:val="00B12EA8"/>
    <w:rsid w:val="00B16FEA"/>
    <w:rsid w:val="00B170A2"/>
    <w:rsid w:val="00B23689"/>
    <w:rsid w:val="00B32066"/>
    <w:rsid w:val="00B34683"/>
    <w:rsid w:val="00B35F08"/>
    <w:rsid w:val="00B41773"/>
    <w:rsid w:val="00B50DC8"/>
    <w:rsid w:val="00B50E7C"/>
    <w:rsid w:val="00B53F43"/>
    <w:rsid w:val="00B56645"/>
    <w:rsid w:val="00B568DC"/>
    <w:rsid w:val="00B62465"/>
    <w:rsid w:val="00B652F3"/>
    <w:rsid w:val="00B66AF8"/>
    <w:rsid w:val="00B673A9"/>
    <w:rsid w:val="00B73472"/>
    <w:rsid w:val="00B77F58"/>
    <w:rsid w:val="00B813AE"/>
    <w:rsid w:val="00B816E3"/>
    <w:rsid w:val="00B87E77"/>
    <w:rsid w:val="00BA02E4"/>
    <w:rsid w:val="00BA1000"/>
    <w:rsid w:val="00BA2E1D"/>
    <w:rsid w:val="00BA4539"/>
    <w:rsid w:val="00BA7FB6"/>
    <w:rsid w:val="00BB545E"/>
    <w:rsid w:val="00BC0D2D"/>
    <w:rsid w:val="00BC285D"/>
    <w:rsid w:val="00BC32AF"/>
    <w:rsid w:val="00BC3CD7"/>
    <w:rsid w:val="00BC40B9"/>
    <w:rsid w:val="00BD0D31"/>
    <w:rsid w:val="00BD1FD3"/>
    <w:rsid w:val="00BD5C67"/>
    <w:rsid w:val="00BE0E96"/>
    <w:rsid w:val="00BE39D1"/>
    <w:rsid w:val="00BF3A7D"/>
    <w:rsid w:val="00BF581D"/>
    <w:rsid w:val="00C0728D"/>
    <w:rsid w:val="00C13101"/>
    <w:rsid w:val="00C218C3"/>
    <w:rsid w:val="00C23C5B"/>
    <w:rsid w:val="00C24639"/>
    <w:rsid w:val="00C24F31"/>
    <w:rsid w:val="00C25D47"/>
    <w:rsid w:val="00C26E56"/>
    <w:rsid w:val="00C30A59"/>
    <w:rsid w:val="00C34040"/>
    <w:rsid w:val="00C3404F"/>
    <w:rsid w:val="00C3407B"/>
    <w:rsid w:val="00C37427"/>
    <w:rsid w:val="00C512D0"/>
    <w:rsid w:val="00C52B8B"/>
    <w:rsid w:val="00C5720A"/>
    <w:rsid w:val="00C627C3"/>
    <w:rsid w:val="00C71F83"/>
    <w:rsid w:val="00C72DBD"/>
    <w:rsid w:val="00C74BC2"/>
    <w:rsid w:val="00C74E92"/>
    <w:rsid w:val="00C75E71"/>
    <w:rsid w:val="00C760D1"/>
    <w:rsid w:val="00C80C05"/>
    <w:rsid w:val="00C82679"/>
    <w:rsid w:val="00C838D0"/>
    <w:rsid w:val="00C84A12"/>
    <w:rsid w:val="00C859CE"/>
    <w:rsid w:val="00C86AA1"/>
    <w:rsid w:val="00C91A95"/>
    <w:rsid w:val="00C922EE"/>
    <w:rsid w:val="00C94C0C"/>
    <w:rsid w:val="00C95982"/>
    <w:rsid w:val="00C96C16"/>
    <w:rsid w:val="00CA02CD"/>
    <w:rsid w:val="00CA7E12"/>
    <w:rsid w:val="00CB2F76"/>
    <w:rsid w:val="00CB6199"/>
    <w:rsid w:val="00CB661A"/>
    <w:rsid w:val="00CC57B5"/>
    <w:rsid w:val="00CC5CBB"/>
    <w:rsid w:val="00CC60DB"/>
    <w:rsid w:val="00CD38A0"/>
    <w:rsid w:val="00CD4388"/>
    <w:rsid w:val="00CD51E9"/>
    <w:rsid w:val="00CD5F93"/>
    <w:rsid w:val="00CD6023"/>
    <w:rsid w:val="00CD68E6"/>
    <w:rsid w:val="00CD6C41"/>
    <w:rsid w:val="00CE15B5"/>
    <w:rsid w:val="00CE7F07"/>
    <w:rsid w:val="00CF3500"/>
    <w:rsid w:val="00CF372C"/>
    <w:rsid w:val="00CF6165"/>
    <w:rsid w:val="00D0529F"/>
    <w:rsid w:val="00D05E2C"/>
    <w:rsid w:val="00D131BA"/>
    <w:rsid w:val="00D20DD7"/>
    <w:rsid w:val="00D2155D"/>
    <w:rsid w:val="00D24E66"/>
    <w:rsid w:val="00D26150"/>
    <w:rsid w:val="00D27F68"/>
    <w:rsid w:val="00D33E3D"/>
    <w:rsid w:val="00D33FE1"/>
    <w:rsid w:val="00D34F31"/>
    <w:rsid w:val="00D364E0"/>
    <w:rsid w:val="00D43A76"/>
    <w:rsid w:val="00D44A90"/>
    <w:rsid w:val="00D462B8"/>
    <w:rsid w:val="00D63B2B"/>
    <w:rsid w:val="00D6430F"/>
    <w:rsid w:val="00D679F0"/>
    <w:rsid w:val="00D67BFA"/>
    <w:rsid w:val="00D70D87"/>
    <w:rsid w:val="00D740EF"/>
    <w:rsid w:val="00D77238"/>
    <w:rsid w:val="00D80DF3"/>
    <w:rsid w:val="00D83E8D"/>
    <w:rsid w:val="00D86C4A"/>
    <w:rsid w:val="00D86F32"/>
    <w:rsid w:val="00D90C5D"/>
    <w:rsid w:val="00D9411A"/>
    <w:rsid w:val="00D95049"/>
    <w:rsid w:val="00DA0B58"/>
    <w:rsid w:val="00DA0B59"/>
    <w:rsid w:val="00DB011D"/>
    <w:rsid w:val="00DB3021"/>
    <w:rsid w:val="00DB6376"/>
    <w:rsid w:val="00DB638F"/>
    <w:rsid w:val="00DB6BE6"/>
    <w:rsid w:val="00DB7FA2"/>
    <w:rsid w:val="00DD2147"/>
    <w:rsid w:val="00DD602C"/>
    <w:rsid w:val="00DE1863"/>
    <w:rsid w:val="00DE3006"/>
    <w:rsid w:val="00DE4BB4"/>
    <w:rsid w:val="00DE630A"/>
    <w:rsid w:val="00DF1209"/>
    <w:rsid w:val="00DF16CD"/>
    <w:rsid w:val="00DF234C"/>
    <w:rsid w:val="00DF297E"/>
    <w:rsid w:val="00DF71DB"/>
    <w:rsid w:val="00E04447"/>
    <w:rsid w:val="00E0626C"/>
    <w:rsid w:val="00E06E9E"/>
    <w:rsid w:val="00E135C2"/>
    <w:rsid w:val="00E15ECE"/>
    <w:rsid w:val="00E2750A"/>
    <w:rsid w:val="00E2797A"/>
    <w:rsid w:val="00E3516D"/>
    <w:rsid w:val="00E3693C"/>
    <w:rsid w:val="00E43640"/>
    <w:rsid w:val="00E46703"/>
    <w:rsid w:val="00E47938"/>
    <w:rsid w:val="00E50A6D"/>
    <w:rsid w:val="00E50B5A"/>
    <w:rsid w:val="00E521D8"/>
    <w:rsid w:val="00E5481F"/>
    <w:rsid w:val="00E56338"/>
    <w:rsid w:val="00E57CA2"/>
    <w:rsid w:val="00E62E03"/>
    <w:rsid w:val="00E6416A"/>
    <w:rsid w:val="00E666F3"/>
    <w:rsid w:val="00E66E11"/>
    <w:rsid w:val="00E674C7"/>
    <w:rsid w:val="00E74129"/>
    <w:rsid w:val="00E754EC"/>
    <w:rsid w:val="00E86B8B"/>
    <w:rsid w:val="00E90128"/>
    <w:rsid w:val="00E9125B"/>
    <w:rsid w:val="00E923E5"/>
    <w:rsid w:val="00E94B51"/>
    <w:rsid w:val="00E97E0E"/>
    <w:rsid w:val="00EA3267"/>
    <w:rsid w:val="00EA44FC"/>
    <w:rsid w:val="00EA4AD0"/>
    <w:rsid w:val="00EA4FCD"/>
    <w:rsid w:val="00EB102E"/>
    <w:rsid w:val="00EB3450"/>
    <w:rsid w:val="00EB3E36"/>
    <w:rsid w:val="00EB45B6"/>
    <w:rsid w:val="00EB639D"/>
    <w:rsid w:val="00EC051D"/>
    <w:rsid w:val="00EC2D9F"/>
    <w:rsid w:val="00EC47A2"/>
    <w:rsid w:val="00ED1F77"/>
    <w:rsid w:val="00ED70B2"/>
    <w:rsid w:val="00ED78D7"/>
    <w:rsid w:val="00EE009C"/>
    <w:rsid w:val="00EE012C"/>
    <w:rsid w:val="00EE077F"/>
    <w:rsid w:val="00EE07A7"/>
    <w:rsid w:val="00EE108A"/>
    <w:rsid w:val="00EE34A8"/>
    <w:rsid w:val="00EE4E05"/>
    <w:rsid w:val="00EE72B3"/>
    <w:rsid w:val="00EF3A4A"/>
    <w:rsid w:val="00EF58A3"/>
    <w:rsid w:val="00F01C33"/>
    <w:rsid w:val="00F0213B"/>
    <w:rsid w:val="00F02D36"/>
    <w:rsid w:val="00F03B58"/>
    <w:rsid w:val="00F0470A"/>
    <w:rsid w:val="00F1357E"/>
    <w:rsid w:val="00F14466"/>
    <w:rsid w:val="00F20A1A"/>
    <w:rsid w:val="00F214DE"/>
    <w:rsid w:val="00F22E9B"/>
    <w:rsid w:val="00F307C9"/>
    <w:rsid w:val="00F32962"/>
    <w:rsid w:val="00F333D8"/>
    <w:rsid w:val="00F378DD"/>
    <w:rsid w:val="00F4137B"/>
    <w:rsid w:val="00F4242B"/>
    <w:rsid w:val="00F4476D"/>
    <w:rsid w:val="00F4488B"/>
    <w:rsid w:val="00F52648"/>
    <w:rsid w:val="00F620E4"/>
    <w:rsid w:val="00F73B1D"/>
    <w:rsid w:val="00F771B2"/>
    <w:rsid w:val="00F80409"/>
    <w:rsid w:val="00F80D7E"/>
    <w:rsid w:val="00F83785"/>
    <w:rsid w:val="00F83C1C"/>
    <w:rsid w:val="00F841A8"/>
    <w:rsid w:val="00F855DE"/>
    <w:rsid w:val="00F86158"/>
    <w:rsid w:val="00F90A2C"/>
    <w:rsid w:val="00F92DC1"/>
    <w:rsid w:val="00F9536A"/>
    <w:rsid w:val="00F969E3"/>
    <w:rsid w:val="00F97E2B"/>
    <w:rsid w:val="00FA114F"/>
    <w:rsid w:val="00FA246A"/>
    <w:rsid w:val="00FA39E9"/>
    <w:rsid w:val="00FA530F"/>
    <w:rsid w:val="00FA71DB"/>
    <w:rsid w:val="00FB3229"/>
    <w:rsid w:val="00FB3A48"/>
    <w:rsid w:val="00FB3CD0"/>
    <w:rsid w:val="00FB4544"/>
    <w:rsid w:val="00FB757C"/>
    <w:rsid w:val="00FC00E3"/>
    <w:rsid w:val="00FC6BC0"/>
    <w:rsid w:val="00FD1213"/>
    <w:rsid w:val="00FD3C6F"/>
    <w:rsid w:val="00FD3D83"/>
    <w:rsid w:val="00FD42DF"/>
    <w:rsid w:val="00FD4E9F"/>
    <w:rsid w:val="00FE2651"/>
    <w:rsid w:val="00FE2CA7"/>
    <w:rsid w:val="00FE5AFC"/>
    <w:rsid w:val="00FE772F"/>
    <w:rsid w:val="00FF011A"/>
    <w:rsid w:val="00FF0935"/>
    <w:rsid w:val="00FF4725"/>
    <w:rsid w:val="00FF5BD8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58E3281"/>
  <w15:docId w15:val="{E26E2843-41D5-4411-82AF-B77939A6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430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2E9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77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E78FE"/>
    <w:pPr>
      <w:ind w:left="720"/>
      <w:contextualSpacing/>
    </w:pPr>
  </w:style>
  <w:style w:type="character" w:customStyle="1" w:styleId="hps">
    <w:name w:val="hps"/>
    <w:basedOn w:val="DefaultParagraphFont"/>
    <w:rsid w:val="007E6CA5"/>
  </w:style>
  <w:style w:type="character" w:styleId="FollowedHyperlink">
    <w:name w:val="FollowedHyperlink"/>
    <w:basedOn w:val="DefaultParagraphFont"/>
    <w:uiPriority w:val="99"/>
    <w:semiHidden/>
    <w:unhideWhenUsed/>
    <w:rsid w:val="00885A15"/>
    <w:rPr>
      <w:color w:val="800080" w:themeColor="followedHyperlink"/>
      <w:u w:val="single"/>
    </w:rPr>
  </w:style>
  <w:style w:type="character" w:customStyle="1" w:styleId="st">
    <w:name w:val="st"/>
    <w:basedOn w:val="DefaultParagraphFont"/>
    <w:rsid w:val="00B03302"/>
  </w:style>
  <w:style w:type="character" w:styleId="Emphasis">
    <w:name w:val="Emphasis"/>
    <w:basedOn w:val="DefaultParagraphFont"/>
    <w:uiPriority w:val="20"/>
    <w:qFormat/>
    <w:rsid w:val="00B0330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04300F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styleId="Strong">
    <w:name w:val="Strong"/>
    <w:basedOn w:val="DefaultParagraphFont"/>
    <w:uiPriority w:val="22"/>
    <w:qFormat/>
    <w:rsid w:val="00F378DD"/>
    <w:rPr>
      <w:b/>
      <w:bCs/>
    </w:rPr>
  </w:style>
  <w:style w:type="character" w:customStyle="1" w:styleId="apple-converted-space">
    <w:name w:val="apple-converted-space"/>
    <w:basedOn w:val="DefaultParagraphFont"/>
    <w:rsid w:val="004C4C77"/>
  </w:style>
  <w:style w:type="character" w:styleId="CommentReference">
    <w:name w:val="annotation reference"/>
    <w:basedOn w:val="DefaultParagraphFont"/>
    <w:uiPriority w:val="99"/>
    <w:semiHidden/>
    <w:unhideWhenUsed/>
    <w:rsid w:val="001355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55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55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55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55E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74E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E9F"/>
  </w:style>
  <w:style w:type="paragraph" w:styleId="Footer">
    <w:name w:val="footer"/>
    <w:basedOn w:val="Normal"/>
    <w:link w:val="FooterChar"/>
    <w:uiPriority w:val="99"/>
    <w:unhideWhenUsed/>
    <w:rsid w:val="00974E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E9F"/>
  </w:style>
  <w:style w:type="character" w:styleId="PlaceholderText">
    <w:name w:val="Placeholder Text"/>
    <w:basedOn w:val="DefaultParagraphFont"/>
    <w:uiPriority w:val="99"/>
    <w:semiHidden/>
    <w:rsid w:val="00974E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8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2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0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66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52818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64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89294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597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070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5826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1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9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9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3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81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89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93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6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2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8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3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2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5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6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9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80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3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4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2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5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5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85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2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2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5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7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45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5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06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00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04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74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4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4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39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60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1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2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6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83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132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6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93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19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28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7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9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0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17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1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8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86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0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16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58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3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3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5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8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6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46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0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1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9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54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0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04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12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3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68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5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1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3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6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12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9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1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03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4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34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1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4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26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69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7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1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23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37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9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9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7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7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20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72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2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pt/url?sa=t&amp;rct=j&amp;q=&amp;esrc=s&amp;source=web&amp;cd=1&amp;sqi=2&amp;ved=0CCoQFjAA&amp;url=http%3A%2F%2Fwww.cnpd.pt%2Fbin%2Flegis%2Fnacional%2Flei_6798.htm&amp;ei=X0UoU720I6GBywPZzoKoBw&amp;usg=AFQjCNFIc3g8e1iTYMQH08pIR-0IoMbMRw&amp;bvm=bv.62922401,d.d2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unet.se/wp-content/uploads/2016/02/SWAMID-Federation-Policy-v2.1-FINAL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8C756-21DC-4416-A62F-94B437DA7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2589</Words>
  <Characters>13983</Characters>
  <Application>Microsoft Office Word</Application>
  <DocSecurity>0</DocSecurity>
  <Lines>116</Lines>
  <Paragraphs>33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FCT|FCCN</dc:creator>
  <cp:lastModifiedBy>Esmeralda de Jesus Galamba Pires Camara</cp:lastModifiedBy>
  <cp:revision>15</cp:revision>
  <cp:lastPrinted>2015-06-12T14:59:00Z</cp:lastPrinted>
  <dcterms:created xsi:type="dcterms:W3CDTF">2016-12-13T12:23:00Z</dcterms:created>
  <dcterms:modified xsi:type="dcterms:W3CDTF">2017-05-08T11:42:00Z</dcterms:modified>
</cp:coreProperties>
</file>